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C8" w:rsidRDefault="009B6EC8" w:rsidP="00306CD9">
      <w:pPr>
        <w:pStyle w:val="30"/>
        <w:shd w:val="clear" w:color="auto" w:fill="auto"/>
        <w:spacing w:after="0" w:line="240" w:lineRule="auto"/>
        <w:ind w:right="20"/>
      </w:pPr>
      <w:r>
        <w:rPr>
          <w:noProof/>
          <w:lang w:eastAsia="ru-RU"/>
        </w:rPr>
        <w:drawing>
          <wp:inline distT="0" distB="0" distL="0" distR="0">
            <wp:extent cx="6153150" cy="8468122"/>
            <wp:effectExtent l="19050" t="0" r="0" b="0"/>
            <wp:docPr id="1" name="Рисунок 1" descr="C:\Users\W7-Pro\Pictures\2019-09-16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6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468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EC8" w:rsidRDefault="009B6EC8" w:rsidP="00306CD9">
      <w:pPr>
        <w:pStyle w:val="30"/>
        <w:shd w:val="clear" w:color="auto" w:fill="auto"/>
        <w:spacing w:after="0" w:line="240" w:lineRule="auto"/>
        <w:ind w:right="20"/>
      </w:pPr>
    </w:p>
    <w:p w:rsidR="009B6EC8" w:rsidRDefault="009B6EC8" w:rsidP="00306CD9">
      <w:pPr>
        <w:pStyle w:val="30"/>
        <w:shd w:val="clear" w:color="auto" w:fill="auto"/>
        <w:spacing w:after="0" w:line="240" w:lineRule="auto"/>
        <w:ind w:right="20"/>
      </w:pPr>
    </w:p>
    <w:p w:rsidR="009B6EC8" w:rsidRDefault="009B6EC8" w:rsidP="00306CD9">
      <w:pPr>
        <w:pStyle w:val="30"/>
        <w:shd w:val="clear" w:color="auto" w:fill="auto"/>
        <w:spacing w:after="0" w:line="240" w:lineRule="auto"/>
        <w:ind w:right="20"/>
      </w:pPr>
    </w:p>
    <w:p w:rsidR="009B6EC8" w:rsidRDefault="009B6EC8" w:rsidP="00306CD9">
      <w:pPr>
        <w:pStyle w:val="30"/>
        <w:shd w:val="clear" w:color="auto" w:fill="auto"/>
        <w:spacing w:after="0" w:line="240" w:lineRule="auto"/>
        <w:ind w:right="20"/>
      </w:pPr>
    </w:p>
    <w:p w:rsidR="00306CD9" w:rsidRDefault="00306CD9" w:rsidP="00306CD9">
      <w:pPr>
        <w:pStyle w:val="30"/>
        <w:shd w:val="clear" w:color="auto" w:fill="auto"/>
        <w:spacing w:after="0" w:line="240" w:lineRule="auto"/>
        <w:ind w:right="20"/>
      </w:pPr>
      <w:r w:rsidRPr="00306CD9">
        <w:lastRenderedPageBreak/>
        <w:t xml:space="preserve">Рабочая программа по русскому языку 10-11 класс </w:t>
      </w:r>
    </w:p>
    <w:p w:rsidR="00306CD9" w:rsidRDefault="00306CD9" w:rsidP="00306CD9">
      <w:pPr>
        <w:pStyle w:val="30"/>
        <w:shd w:val="clear" w:color="auto" w:fill="auto"/>
        <w:spacing w:after="0" w:line="240" w:lineRule="auto"/>
        <w:ind w:right="20"/>
      </w:pPr>
      <w:r w:rsidRPr="00306CD9">
        <w:t>(УМК Н.Г.Г ольцова и др.)</w:t>
      </w:r>
    </w:p>
    <w:p w:rsidR="00306CD9" w:rsidRPr="00306CD9" w:rsidRDefault="00306CD9" w:rsidP="00306CD9">
      <w:pPr>
        <w:pStyle w:val="30"/>
        <w:shd w:val="clear" w:color="auto" w:fill="auto"/>
        <w:spacing w:after="0" w:line="240" w:lineRule="auto"/>
        <w:ind w:right="20"/>
      </w:pPr>
    </w:p>
    <w:p w:rsidR="00306CD9" w:rsidRPr="00306CD9" w:rsidRDefault="00306CD9" w:rsidP="00306CD9">
      <w:pPr>
        <w:pStyle w:val="3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306CD9">
        <w:rPr>
          <w:sz w:val="24"/>
          <w:szCs w:val="24"/>
        </w:rPr>
        <w:t>ПОЯСНИТЕЛЬНАЯ ЗАПИСКА</w:t>
      </w:r>
    </w:p>
    <w:p w:rsidR="00A723AB" w:rsidRPr="00A723AB" w:rsidRDefault="00A723AB" w:rsidP="00A723AB">
      <w:pPr>
        <w:pStyle w:val="30"/>
        <w:shd w:val="clear" w:color="auto" w:fill="auto"/>
        <w:spacing w:after="0" w:line="240" w:lineRule="auto"/>
        <w:ind w:right="20" w:firstLine="708"/>
        <w:jc w:val="both"/>
        <w:rPr>
          <w:b w:val="0"/>
          <w:sz w:val="24"/>
          <w:szCs w:val="24"/>
        </w:rPr>
      </w:pPr>
      <w:r w:rsidRPr="00A723AB">
        <w:rPr>
          <w:b w:val="0"/>
          <w:sz w:val="24"/>
          <w:szCs w:val="24"/>
        </w:rPr>
        <w:t>Рабочая программа по русскому языку 10-11 класс (УМК Н.Г.Г ольцова и др.)</w:t>
      </w:r>
    </w:p>
    <w:p w:rsidR="00A723AB" w:rsidRPr="002A5384" w:rsidRDefault="00A723AB" w:rsidP="00A723AB">
      <w:pPr>
        <w:rPr>
          <w:rFonts w:ascii="Times New Roman" w:hAnsi="Times New Roman" w:cs="Times New Roman"/>
        </w:rPr>
      </w:pPr>
      <w:r w:rsidRPr="002A5384">
        <w:rPr>
          <w:rFonts w:ascii="Times New Roman" w:hAnsi="Times New Roman" w:cs="Times New Roman"/>
        </w:rPr>
        <w:t>составлена на основе нормативных документов:</w:t>
      </w:r>
    </w:p>
    <w:p w:rsidR="00A723AB" w:rsidRPr="00A94C85" w:rsidRDefault="00A723AB" w:rsidP="00A723AB">
      <w:pPr>
        <w:pStyle w:val="a3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 w:rsidRPr="00A94C85">
        <w:rPr>
          <w:rFonts w:ascii="Times New Roman" w:hAnsi="Times New Roman" w:cs="Times New Roman"/>
        </w:rPr>
        <w:t>Федеральный Закон от 29.12.2012 № 273-ФЗ «Об образовании в Российской</w:t>
      </w:r>
    </w:p>
    <w:p w:rsidR="00A723AB" w:rsidRPr="00A94C85" w:rsidRDefault="00A723AB" w:rsidP="00A723AB">
      <w:pPr>
        <w:pStyle w:val="a3"/>
        <w:rPr>
          <w:rFonts w:ascii="Times New Roman" w:hAnsi="Times New Roman" w:cs="Times New Roman"/>
        </w:rPr>
      </w:pPr>
      <w:r w:rsidRPr="00A94C85">
        <w:rPr>
          <w:rFonts w:ascii="Times New Roman" w:hAnsi="Times New Roman" w:cs="Times New Roman"/>
        </w:rPr>
        <w:t>Федерации»</w:t>
      </w:r>
    </w:p>
    <w:p w:rsidR="00A723AB" w:rsidRPr="00A94C85" w:rsidRDefault="00A723AB" w:rsidP="00A723AB">
      <w:pPr>
        <w:pStyle w:val="a3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 w:rsidRPr="00A94C85">
        <w:rPr>
          <w:rFonts w:ascii="Times New Roman" w:hAnsi="Times New Roman" w:cs="Times New Roman"/>
        </w:rPr>
        <w:t xml:space="preserve">Федеральный государственный образовательный стандарт </w:t>
      </w:r>
      <w:r w:rsidR="00AE7BD3">
        <w:rPr>
          <w:rFonts w:ascii="Times New Roman" w:hAnsi="Times New Roman" w:cs="Times New Roman"/>
        </w:rPr>
        <w:t xml:space="preserve"> среднего</w:t>
      </w:r>
      <w:r w:rsidRPr="00A94C85">
        <w:rPr>
          <w:rFonts w:ascii="Times New Roman" w:hAnsi="Times New Roman" w:cs="Times New Roman"/>
        </w:rPr>
        <w:t xml:space="preserve"> общего образования </w:t>
      </w:r>
    </w:p>
    <w:p w:rsidR="00A723AB" w:rsidRPr="00A94C85" w:rsidRDefault="00A723AB" w:rsidP="00A723AB">
      <w:pPr>
        <w:pStyle w:val="a3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 w:rsidRPr="00A94C85">
        <w:rPr>
          <w:rFonts w:ascii="Times New Roman" w:hAnsi="Times New Roman" w:cs="Times New Roman"/>
        </w:rPr>
        <w:t>Учебный план  МАОУ гимназии №2 г. Асино</w:t>
      </w:r>
    </w:p>
    <w:p w:rsidR="00A723AB" w:rsidRPr="00A723AB" w:rsidRDefault="00A723AB" w:rsidP="00A723AB">
      <w:pPr>
        <w:pStyle w:val="a3"/>
        <w:widowControl/>
        <w:numPr>
          <w:ilvl w:val="0"/>
          <w:numId w:val="5"/>
        </w:numPr>
        <w:rPr>
          <w:rFonts w:ascii="Times New Roman" w:hAnsi="Times New Roman" w:cs="Times New Roman"/>
        </w:rPr>
      </w:pPr>
      <w:r w:rsidRPr="00A94C85">
        <w:rPr>
          <w:rFonts w:ascii="Times New Roman" w:hAnsi="Times New Roman" w:cs="Times New Roman"/>
        </w:rPr>
        <w:t xml:space="preserve">ООП  </w:t>
      </w:r>
      <w:r w:rsidR="00AE7BD3">
        <w:rPr>
          <w:rFonts w:ascii="Times New Roman" w:hAnsi="Times New Roman" w:cs="Times New Roman"/>
        </w:rPr>
        <w:t>СОО</w:t>
      </w:r>
      <w:r w:rsidRPr="00A94C85">
        <w:rPr>
          <w:rFonts w:ascii="Times New Roman" w:hAnsi="Times New Roman" w:cs="Times New Roman"/>
        </w:rPr>
        <w:t xml:space="preserve">МАОУ гимназии №2 г. Асино </w:t>
      </w:r>
    </w:p>
    <w:p w:rsidR="0025419F" w:rsidRDefault="00306CD9" w:rsidP="00AE7BD3">
      <w:pPr>
        <w:ind w:firstLine="6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 xml:space="preserve">Данная программа предполагает работу с учебником </w:t>
      </w:r>
      <w:r w:rsidRPr="00306CD9">
        <w:rPr>
          <w:rStyle w:val="2115pt"/>
          <w:rFonts w:eastAsia="Courier New"/>
          <w:sz w:val="24"/>
          <w:szCs w:val="24"/>
        </w:rPr>
        <w:t>Н.Г. Гольцовой, В. Шамшина, М.А. Мищериной. Русский язык. 10-11 классы</w:t>
      </w:r>
      <w:r w:rsidRPr="00306CD9">
        <w:rPr>
          <w:rFonts w:ascii="Times New Roman" w:hAnsi="Times New Roman" w:cs="Times New Roman"/>
        </w:rPr>
        <w:t>и обеспечивает восполняющее повторение при подготовке к единому государственному экзамену (ЕГЭ) по русскому языку.</w:t>
      </w:r>
    </w:p>
    <w:p w:rsidR="00306CD9" w:rsidRPr="00306CD9" w:rsidRDefault="00306CD9" w:rsidP="00306CD9">
      <w:pPr>
        <w:ind w:firstLine="6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Программа охватывает все разделы курса «Русский язык», однако основное внимание уделяется грамматике, орфографии и пунктуации в их вза</w:t>
      </w:r>
      <w:r w:rsidRPr="00306CD9">
        <w:rPr>
          <w:rFonts w:ascii="Times New Roman" w:hAnsi="Times New Roman" w:cs="Times New Roman"/>
        </w:rPr>
        <w:softHyphen/>
        <w:t>имосвязи и взаимодействии. При этом предусматривается подача материала крупными бло</w:t>
      </w:r>
      <w:r w:rsidRPr="00306CD9">
        <w:rPr>
          <w:rFonts w:ascii="Times New Roman" w:hAnsi="Times New Roman" w:cs="Times New Roman"/>
        </w:rPr>
        <w:softHyphen/>
        <w:t>ками, что поможет учащимся глубже осмыслить взаимосвязь между различными разделами науки о языке и представить русский язык как систему.</w:t>
      </w:r>
    </w:p>
    <w:p w:rsidR="00306CD9" w:rsidRPr="00306CD9" w:rsidRDefault="00306CD9" w:rsidP="00306CD9">
      <w:pPr>
        <w:ind w:firstLine="6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Система расположения материала, полнота изложения теоретических сведений, харак</w:t>
      </w:r>
      <w:r w:rsidRPr="00306CD9">
        <w:rPr>
          <w:rFonts w:ascii="Times New Roman" w:hAnsi="Times New Roman" w:cs="Times New Roman"/>
        </w:rPr>
        <w:softHyphen/>
        <w:t>тер отбора материала для упражнений, разнообразие заданий и т.д. направлены на достиже</w:t>
      </w:r>
      <w:r w:rsidRPr="00306CD9">
        <w:rPr>
          <w:rFonts w:ascii="Times New Roman" w:hAnsi="Times New Roman" w:cs="Times New Roman"/>
        </w:rPr>
        <w:softHyphen/>
        <w:t>ние воспитательных, образовательных, информационных целей, обозначенных в Госстандар</w:t>
      </w:r>
      <w:r w:rsidRPr="00306CD9">
        <w:rPr>
          <w:rFonts w:ascii="Times New Roman" w:hAnsi="Times New Roman" w:cs="Times New Roman"/>
        </w:rPr>
        <w:softHyphen/>
        <w:t>те, и на формирование коммуникативной, языковой, лингвистической, культуроведческой компетентностей как результат освоения содержания курса «Русский язык».</w:t>
      </w:r>
    </w:p>
    <w:p w:rsidR="00306CD9" w:rsidRPr="00306CD9" w:rsidRDefault="00306CD9" w:rsidP="00306CD9">
      <w:pPr>
        <w:ind w:firstLine="6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В соответствии с современными требованиями коммуникативной направленности в обучении русскому языку программа предусматривает анализ текстов разных жанров для языкового, стилистического и других видов лингвистического анализа. Для развития речи используются такие виды работ, как пересказ, реферирование, составление тезисов, написа</w:t>
      </w:r>
      <w:r w:rsidRPr="00306CD9">
        <w:rPr>
          <w:rFonts w:ascii="Times New Roman" w:hAnsi="Times New Roman" w:cs="Times New Roman"/>
        </w:rPr>
        <w:softHyphen/>
        <w:t>ние изложений, сочинений-миниатюр и другие творческие задания.</w:t>
      </w:r>
    </w:p>
    <w:p w:rsidR="00306CD9" w:rsidRPr="00306CD9" w:rsidRDefault="00306CD9" w:rsidP="00306CD9">
      <w:pPr>
        <w:ind w:firstLine="6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Для активизации познавательной деятельности учащихся в программу включены раз</w:t>
      </w:r>
      <w:r w:rsidRPr="00306CD9">
        <w:rPr>
          <w:rFonts w:ascii="Times New Roman" w:hAnsi="Times New Roman" w:cs="Times New Roman"/>
        </w:rPr>
        <w:softHyphen/>
        <w:t>делы «Из истории русского языкознания», «Культура речи», «Стилистика», «Анализ текста», изучение которых предполагает в первую очередь самостоятельное освоение материала пер</w:t>
      </w:r>
      <w:r w:rsidRPr="00306CD9">
        <w:rPr>
          <w:rFonts w:ascii="Times New Roman" w:hAnsi="Times New Roman" w:cs="Times New Roman"/>
        </w:rPr>
        <w:softHyphen/>
        <w:t>воисточников, анализ текстов разных функциональных стилей, обеспечивает расширение лингвистического кругозора, формирование языкового вкуса, углубление знаний о языке.</w:t>
      </w:r>
    </w:p>
    <w:p w:rsidR="00306CD9" w:rsidRPr="00306CD9" w:rsidRDefault="00306CD9" w:rsidP="00306CD9">
      <w:pPr>
        <w:ind w:firstLine="7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Содержание программы по русскому языку отобрано на основе компетентностного подхода.</w:t>
      </w:r>
    </w:p>
    <w:p w:rsidR="00306CD9" w:rsidRPr="00306CD9" w:rsidRDefault="00306CD9" w:rsidP="00306CD9">
      <w:pPr>
        <w:ind w:firstLine="620"/>
        <w:jc w:val="both"/>
        <w:rPr>
          <w:rFonts w:ascii="Times New Roman" w:hAnsi="Times New Roman" w:cs="Times New Roman"/>
        </w:rPr>
      </w:pPr>
      <w:r w:rsidRPr="00306CD9">
        <w:rPr>
          <w:rStyle w:val="2115pt"/>
          <w:rFonts w:eastAsia="Courier New"/>
          <w:sz w:val="24"/>
          <w:szCs w:val="24"/>
        </w:rPr>
        <w:t>Языковая и языковедческая компетенция</w:t>
      </w:r>
      <w:r w:rsidRPr="00306CD9">
        <w:rPr>
          <w:rFonts w:ascii="Times New Roman" w:hAnsi="Times New Roman" w:cs="Times New Roman"/>
        </w:rPr>
        <w:t>- углубление знаний о языке как знаковой си</w:t>
      </w:r>
      <w:r w:rsidRPr="00306CD9">
        <w:rPr>
          <w:rFonts w:ascii="Times New Roman" w:hAnsi="Times New Roman" w:cs="Times New Roman"/>
        </w:rPr>
        <w:softHyphen/>
        <w:t>стеме и общественном явлении, его устройстве, развитии и функционировании; о лингвисти</w:t>
      </w:r>
      <w:r w:rsidRPr="00306CD9">
        <w:rPr>
          <w:rFonts w:ascii="Times New Roman" w:hAnsi="Times New Roman" w:cs="Times New Roman"/>
        </w:rPr>
        <w:softHyphen/>
        <w:t>ке как науке и ученых - русистах; овладение основными нормами русского литературного языка, обогащение словарного запаса и грамматического строя речи учащихся; совершен</w:t>
      </w:r>
      <w:r w:rsidRPr="00306CD9">
        <w:rPr>
          <w:rFonts w:ascii="Times New Roman" w:hAnsi="Times New Roman" w:cs="Times New Roman"/>
        </w:rPr>
        <w:softHyphen/>
        <w:t>ствование способности к анализу и оценки языковых явлений и фактов; умения пользоваться различными лингвистическими словарями.</w:t>
      </w:r>
    </w:p>
    <w:p w:rsidR="00306CD9" w:rsidRPr="00306CD9" w:rsidRDefault="00306CD9" w:rsidP="00306CD9">
      <w:pPr>
        <w:ind w:firstLine="1140"/>
        <w:jc w:val="both"/>
        <w:rPr>
          <w:rFonts w:ascii="Times New Roman" w:hAnsi="Times New Roman" w:cs="Times New Roman"/>
        </w:rPr>
      </w:pPr>
      <w:r w:rsidRPr="00306CD9">
        <w:rPr>
          <w:rStyle w:val="2115pt"/>
          <w:rFonts w:eastAsia="Courier New"/>
          <w:sz w:val="24"/>
          <w:szCs w:val="24"/>
        </w:rPr>
        <w:t xml:space="preserve">Коммуникативная компетенция </w:t>
      </w:r>
      <w:r w:rsidRPr="00306CD9">
        <w:rPr>
          <w:rStyle w:val="212pt"/>
          <w:rFonts w:eastAsia="Century Schoolbook"/>
        </w:rPr>
        <w:t>-</w:t>
      </w:r>
      <w:r w:rsidRPr="00306CD9">
        <w:rPr>
          <w:rFonts w:ascii="Times New Roman" w:hAnsi="Times New Roman" w:cs="Times New Roman"/>
        </w:rPr>
        <w:t xml:space="preserve"> совершенствование владения всеми видами ре</w:t>
      </w:r>
      <w:r w:rsidRPr="00306CD9">
        <w:rPr>
          <w:rFonts w:ascii="Times New Roman" w:hAnsi="Times New Roman" w:cs="Times New Roman"/>
        </w:rPr>
        <w:softHyphen/>
        <w:t>чевой деятельности и культурой устной и письменной речи; умений и навыков использова</w:t>
      </w:r>
      <w:r w:rsidRPr="00306CD9">
        <w:rPr>
          <w:rFonts w:ascii="Times New Roman" w:hAnsi="Times New Roman" w:cs="Times New Roman"/>
        </w:rPr>
        <w:softHyphen/>
        <w:t>ния языка в различных сферах и ситуациях общения, соответствующих опыту, интересам, психологическим особенностям учащихся старшей школы.</w:t>
      </w:r>
    </w:p>
    <w:p w:rsidR="00306CD9" w:rsidRPr="00306CD9" w:rsidRDefault="00306CD9" w:rsidP="00306CD9">
      <w:pPr>
        <w:ind w:firstLine="1120"/>
        <w:jc w:val="both"/>
        <w:rPr>
          <w:rFonts w:ascii="Times New Roman" w:hAnsi="Times New Roman" w:cs="Times New Roman"/>
        </w:rPr>
      </w:pPr>
      <w:r w:rsidRPr="00306CD9">
        <w:rPr>
          <w:rStyle w:val="212pt"/>
          <w:rFonts w:eastAsia="Century Schoolbook"/>
        </w:rPr>
        <w:t>Культуроведческая компетенция</w:t>
      </w:r>
      <w:r w:rsidRPr="00306CD9">
        <w:rPr>
          <w:rFonts w:ascii="Times New Roman" w:hAnsi="Times New Roman" w:cs="Times New Roman"/>
        </w:rPr>
        <w:t xml:space="preserve"> - осознание языка как формы выражения куль</w:t>
      </w:r>
      <w:r w:rsidRPr="00306CD9">
        <w:rPr>
          <w:rFonts w:ascii="Times New Roman" w:hAnsi="Times New Roman" w:cs="Times New Roman"/>
        </w:rPr>
        <w:softHyphen/>
        <w:t>туры, национально- культурной специфика русского языка; расширение знаний взаимосвязи развития языка и истории народа; совершенствование этикетных норм речевого общения, культуры межнационального общения.</w:t>
      </w:r>
    </w:p>
    <w:p w:rsidR="00AE7BD3" w:rsidRPr="00306062" w:rsidRDefault="00AE7BD3" w:rsidP="00306062">
      <w:pPr>
        <w:ind w:firstLine="600"/>
        <w:rPr>
          <w:rFonts w:ascii="Times New Roman" w:hAnsi="Times New Roman" w:cs="Times New Roman"/>
          <w:b/>
          <w:bCs/>
          <w:u w:val="single"/>
        </w:rPr>
      </w:pPr>
      <w:r w:rsidRPr="00306CD9">
        <w:rPr>
          <w:rStyle w:val="20"/>
          <w:rFonts w:eastAsia="Courier New"/>
          <w:sz w:val="24"/>
          <w:szCs w:val="24"/>
        </w:rPr>
        <w:t xml:space="preserve">Цель курса </w:t>
      </w:r>
      <w:r w:rsidRPr="00306CD9">
        <w:rPr>
          <w:rFonts w:ascii="Times New Roman" w:hAnsi="Times New Roman" w:cs="Times New Roman"/>
        </w:rPr>
        <w:t>- повторение, обобщение, систематизация и углубление знаний по русско</w:t>
      </w:r>
      <w:r w:rsidRPr="00306CD9">
        <w:rPr>
          <w:rFonts w:ascii="Times New Roman" w:hAnsi="Times New Roman" w:cs="Times New Roman"/>
        </w:rPr>
        <w:softHyphen/>
        <w:t xml:space="preserve">му языку, полученных в основной школе. </w:t>
      </w:r>
    </w:p>
    <w:p w:rsidR="00AE7BD3" w:rsidRPr="00AE7BD3" w:rsidRDefault="00AE7BD3" w:rsidP="00306CD9">
      <w:pPr>
        <w:ind w:firstLine="600"/>
        <w:jc w:val="both"/>
        <w:rPr>
          <w:rFonts w:ascii="Times New Roman" w:hAnsi="Times New Roman" w:cs="Times New Roman"/>
          <w:b/>
        </w:rPr>
      </w:pPr>
      <w:r w:rsidRPr="00AE7BD3">
        <w:rPr>
          <w:rFonts w:ascii="Times New Roman" w:hAnsi="Times New Roman" w:cs="Times New Roman"/>
          <w:b/>
        </w:rPr>
        <w:lastRenderedPageBreak/>
        <w:t>Задачи курса:</w:t>
      </w:r>
    </w:p>
    <w:p w:rsidR="00306CD9" w:rsidRDefault="00306CD9" w:rsidP="00306CD9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E7BD3">
        <w:rPr>
          <w:rFonts w:ascii="Times New Roman" w:hAnsi="Times New Roman" w:cs="Times New Roman"/>
        </w:rPr>
        <w:t>воспитать</w:t>
      </w:r>
      <w:r w:rsidRPr="00306CD9">
        <w:rPr>
          <w:rFonts w:ascii="Times New Roman" w:hAnsi="Times New Roman" w:cs="Times New Roman"/>
        </w:rPr>
        <w:t xml:space="preserve">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</w:t>
      </w:r>
      <w:r w:rsidRPr="00306CD9">
        <w:rPr>
          <w:rFonts w:ascii="Times New Roman" w:hAnsi="Times New Roman" w:cs="Times New Roman"/>
        </w:rPr>
        <w:softHyphen/>
        <w:t>нального общения;</w:t>
      </w:r>
    </w:p>
    <w:p w:rsidR="00306CD9" w:rsidRDefault="00306CD9" w:rsidP="00306CD9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E7BD3">
        <w:rPr>
          <w:rFonts w:ascii="Times New Roman" w:hAnsi="Times New Roman" w:cs="Times New Roman"/>
        </w:rPr>
        <w:t>развивать  и совершенствовать</w:t>
      </w:r>
      <w:r w:rsidRPr="00306CD9">
        <w:rPr>
          <w:rFonts w:ascii="Times New Roman" w:hAnsi="Times New Roman" w:cs="Times New Roman"/>
        </w:rPr>
        <w:t xml:space="preserve"> способности к речевому взаимодействию и со</w:t>
      </w:r>
      <w:r w:rsidRPr="00306CD9">
        <w:rPr>
          <w:rFonts w:ascii="Times New Roman" w:hAnsi="Times New Roman" w:cs="Times New Roman"/>
        </w:rPr>
        <w:softHyphen/>
        <w:t>циальной адаптации; информационных умений и навыков; навыков самоорга</w:t>
      </w:r>
      <w:r w:rsidRPr="00306CD9">
        <w:rPr>
          <w:rFonts w:ascii="Times New Roman" w:hAnsi="Times New Roman" w:cs="Times New Roman"/>
        </w:rPr>
        <w:softHyphen/>
        <w:t>низации и саморазвития; готовности к осознанному выбору профессии, к по</w:t>
      </w:r>
      <w:r w:rsidRPr="00306CD9">
        <w:rPr>
          <w:rFonts w:ascii="Times New Roman" w:hAnsi="Times New Roman" w:cs="Times New Roman"/>
        </w:rPr>
        <w:softHyphen/>
        <w:t>лучению высшего гуманитарного образования;</w:t>
      </w:r>
    </w:p>
    <w:p w:rsidR="00306CD9" w:rsidRDefault="00306CD9" w:rsidP="00306CD9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E7BD3">
        <w:rPr>
          <w:rFonts w:ascii="Times New Roman" w:hAnsi="Times New Roman" w:cs="Times New Roman"/>
        </w:rPr>
        <w:t>углублять знания</w:t>
      </w:r>
      <w:r w:rsidRPr="00306CD9">
        <w:rPr>
          <w:rFonts w:ascii="Times New Roman" w:hAnsi="Times New Roman" w:cs="Times New Roman"/>
        </w:rPr>
        <w:t xml:space="preserve"> о лингвистике как науке; языке как многофункциональной развивающейся системе; взаимосвязи основных единиц и уровней языка; язы</w:t>
      </w:r>
      <w:r w:rsidRPr="00306CD9">
        <w:rPr>
          <w:rFonts w:ascii="Times New Roman" w:hAnsi="Times New Roman" w:cs="Times New Roman"/>
        </w:rPr>
        <w:softHyphen/>
        <w:t>ковой норме, и её функциях; функционально - стилистической системе русско</w:t>
      </w:r>
      <w:r w:rsidRPr="00306CD9">
        <w:rPr>
          <w:rFonts w:ascii="Times New Roman" w:hAnsi="Times New Roman" w:cs="Times New Roman"/>
        </w:rPr>
        <w:softHyphen/>
        <w:t>го языка; нормах речевого поведения в различных сферах и ситуациях обще</w:t>
      </w:r>
      <w:r w:rsidRPr="00306CD9">
        <w:rPr>
          <w:rFonts w:ascii="Times New Roman" w:hAnsi="Times New Roman" w:cs="Times New Roman"/>
        </w:rPr>
        <w:softHyphen/>
        <w:t>ния;</w:t>
      </w:r>
    </w:p>
    <w:p w:rsidR="00306CD9" w:rsidRDefault="00306CD9" w:rsidP="00306CD9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E7BD3">
        <w:rPr>
          <w:rFonts w:ascii="Times New Roman" w:hAnsi="Times New Roman" w:cs="Times New Roman"/>
        </w:rPr>
        <w:t>овладеть</w:t>
      </w:r>
      <w:r w:rsidRPr="00306CD9">
        <w:rPr>
          <w:rFonts w:ascii="Times New Roman" w:hAnsi="Times New Roman" w:cs="Times New Roman"/>
        </w:rPr>
        <w:t xml:space="preserve"> умениями опознавать, анализировать, сопоставлять, классифициро</w:t>
      </w:r>
      <w:r w:rsidRPr="00306CD9">
        <w:rPr>
          <w:rFonts w:ascii="Times New Roman" w:hAnsi="Times New Roman" w:cs="Times New Roman"/>
        </w:rPr>
        <w:softHyphen/>
        <w:t>вать языковые явления и факты с учетом их различных интерпретаций; в необ</w:t>
      </w:r>
      <w:r w:rsidRPr="00306CD9">
        <w:rPr>
          <w:rFonts w:ascii="Times New Roman" w:hAnsi="Times New Roman" w:cs="Times New Roman"/>
        </w:rPr>
        <w:softHyphen/>
        <w:t>ходимых случаях давать исторический комментарий к языковым явлениям; оценивать языковые явления и факты с точки зрения нормативности, соответ</w:t>
      </w:r>
      <w:r w:rsidRPr="00306CD9">
        <w:rPr>
          <w:rFonts w:ascii="Times New Roman" w:hAnsi="Times New Roman" w:cs="Times New Roman"/>
        </w:rPr>
        <w:softHyphen/>
        <w:t>ствие в сфере и ситуации общения; и разграничивать варианты норм и речевые нарушения;</w:t>
      </w:r>
    </w:p>
    <w:p w:rsidR="00306CD9" w:rsidRPr="00306CD9" w:rsidRDefault="00306CD9" w:rsidP="00306CD9">
      <w:pPr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E7BD3">
        <w:rPr>
          <w:rFonts w:ascii="Times New Roman" w:hAnsi="Times New Roman" w:cs="Times New Roman"/>
        </w:rPr>
        <w:t>применять полученные знания и умения</w:t>
      </w:r>
      <w:r w:rsidRPr="00306CD9">
        <w:rPr>
          <w:rFonts w:ascii="Times New Roman" w:hAnsi="Times New Roman" w:cs="Times New Roman"/>
        </w:rPr>
        <w:t xml:space="preserve"> в собственной речевой практике, в том числе в профессионально ориентированной с</w:t>
      </w:r>
      <w:r w:rsidR="00AE7BD3">
        <w:rPr>
          <w:rFonts w:ascii="Times New Roman" w:hAnsi="Times New Roman" w:cs="Times New Roman"/>
        </w:rPr>
        <w:t>фере общения; совершен</w:t>
      </w:r>
      <w:r w:rsidR="00AE7BD3">
        <w:rPr>
          <w:rFonts w:ascii="Times New Roman" w:hAnsi="Times New Roman" w:cs="Times New Roman"/>
        </w:rPr>
        <w:softHyphen/>
        <w:t>ствовать нормативное и целесообразное использование</w:t>
      </w:r>
      <w:r w:rsidRPr="00306CD9">
        <w:rPr>
          <w:rFonts w:ascii="Times New Roman" w:hAnsi="Times New Roman" w:cs="Times New Roman"/>
        </w:rPr>
        <w:t xml:space="preserve"> языка в различных сферах и ситуациях общения.</w:t>
      </w:r>
    </w:p>
    <w:p w:rsidR="00306CD9" w:rsidRPr="00AE7BD3" w:rsidRDefault="00306CD9" w:rsidP="00AE7BD3">
      <w:pPr>
        <w:pStyle w:val="10"/>
        <w:keepNext/>
        <w:keepLines/>
        <w:shd w:val="clear" w:color="auto" w:fill="auto"/>
        <w:spacing w:after="0" w:line="240" w:lineRule="auto"/>
        <w:ind w:firstLine="60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AE7BD3">
        <w:rPr>
          <w:rFonts w:ascii="Times New Roman" w:hAnsi="Times New Roman" w:cs="Times New Roman"/>
          <w:b w:val="0"/>
          <w:sz w:val="24"/>
          <w:szCs w:val="24"/>
        </w:rPr>
        <w:t>Изучение курса рас</w:t>
      </w:r>
      <w:r w:rsidRPr="00AE7BD3">
        <w:rPr>
          <w:rFonts w:ascii="Times New Roman" w:hAnsi="Times New Roman" w:cs="Times New Roman"/>
          <w:b w:val="0"/>
          <w:sz w:val="24"/>
          <w:szCs w:val="24"/>
        </w:rPr>
        <w:softHyphen/>
        <w:t>считано на 68 ч (34 учебных часов в 10 классе и 34 учебных ча</w:t>
      </w:r>
      <w:r w:rsidRPr="00AE7BD3">
        <w:rPr>
          <w:rFonts w:ascii="Times New Roman" w:hAnsi="Times New Roman" w:cs="Times New Roman"/>
          <w:b w:val="0"/>
          <w:sz w:val="24"/>
          <w:szCs w:val="24"/>
        </w:rPr>
        <w:softHyphen/>
        <w:t>сов в 11 классе — 1 ч в неделю). Завершается освоение курса обязательной государственной (итоговой) аттестацией в форме Единого государственного экзамена (ЕГЭ).</w:t>
      </w:r>
    </w:p>
    <w:p w:rsidR="00306CD9" w:rsidRDefault="00306CD9" w:rsidP="00306CD9">
      <w:pPr>
        <w:tabs>
          <w:tab w:val="left" w:pos="743"/>
        </w:tabs>
        <w:jc w:val="both"/>
        <w:rPr>
          <w:rFonts w:ascii="Times New Roman" w:hAnsi="Times New Roman" w:cs="Times New Roman"/>
        </w:rPr>
      </w:pPr>
    </w:p>
    <w:p w:rsidR="0025419F" w:rsidRDefault="0025419F" w:rsidP="0025419F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bookmark3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6CD9" w:rsidRPr="00306CD9">
        <w:rPr>
          <w:rFonts w:ascii="Times New Roman" w:hAnsi="Times New Roman" w:cs="Times New Roman"/>
          <w:sz w:val="24"/>
          <w:szCs w:val="24"/>
        </w:rPr>
        <w:t xml:space="preserve">Планируемые личностные, метапредметныеи предметные </w:t>
      </w:r>
    </w:p>
    <w:p w:rsidR="00306CD9" w:rsidRPr="00306CD9" w:rsidRDefault="00306CD9" w:rsidP="0025419F">
      <w:pPr>
        <w:pStyle w:val="1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CD9">
        <w:rPr>
          <w:rFonts w:ascii="Times New Roman" w:hAnsi="Times New Roman" w:cs="Times New Roman"/>
          <w:sz w:val="24"/>
          <w:szCs w:val="24"/>
        </w:rPr>
        <w:t>результаты освоения предмета</w:t>
      </w:r>
      <w:bookmarkEnd w:id="0"/>
    </w:p>
    <w:p w:rsidR="00306CD9" w:rsidRPr="00306CD9" w:rsidRDefault="00306CD9" w:rsidP="00306CD9">
      <w:pPr>
        <w:ind w:firstLine="2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Курс русского языка и литературы в 10—11 классах предпо</w:t>
      </w:r>
      <w:r w:rsidRPr="00306CD9">
        <w:rPr>
          <w:rFonts w:ascii="Times New Roman" w:hAnsi="Times New Roman" w:cs="Times New Roman"/>
        </w:rPr>
        <w:softHyphen/>
        <w:t>лагает освоение предмета с целью формирования у обучающих</w:t>
      </w:r>
      <w:r w:rsidRPr="00306CD9">
        <w:rPr>
          <w:rFonts w:ascii="Times New Roman" w:hAnsi="Times New Roman" w:cs="Times New Roman"/>
        </w:rPr>
        <w:softHyphen/>
        <w:t>ся посредством освоения системы русского языка целостного представления о мире и формирования общей культуры лич</w:t>
      </w:r>
      <w:r w:rsidRPr="00306CD9">
        <w:rPr>
          <w:rFonts w:ascii="Times New Roman" w:hAnsi="Times New Roman" w:cs="Times New Roman"/>
        </w:rPr>
        <w:softHyphen/>
        <w:t>ности как неотъемлемых составляющих современного выпуск</w:t>
      </w:r>
      <w:r w:rsidRPr="00306CD9">
        <w:rPr>
          <w:rFonts w:ascii="Times New Roman" w:hAnsi="Times New Roman" w:cs="Times New Roman"/>
        </w:rPr>
        <w:softHyphen/>
        <w:t>ника общеобразовательной организации, способного ориентиро</w:t>
      </w:r>
      <w:r w:rsidRPr="00306CD9">
        <w:rPr>
          <w:rFonts w:ascii="Times New Roman" w:hAnsi="Times New Roman" w:cs="Times New Roman"/>
        </w:rPr>
        <w:softHyphen/>
        <w:t>ваться в постоянно изменяющейся действительности, готового к таким изменениям и способного адекватно на основе общече</w:t>
      </w:r>
      <w:r w:rsidRPr="00306CD9">
        <w:rPr>
          <w:rFonts w:ascii="Times New Roman" w:hAnsi="Times New Roman" w:cs="Times New Roman"/>
        </w:rPr>
        <w:softHyphen/>
        <w:t>ловеческих ценностей и общественной целесообразности адап</w:t>
      </w:r>
      <w:r w:rsidRPr="00306CD9">
        <w:rPr>
          <w:rFonts w:ascii="Times New Roman" w:hAnsi="Times New Roman" w:cs="Times New Roman"/>
        </w:rPr>
        <w:softHyphen/>
        <w:t>тироваться к изменяющейся среде, а также способного самому активно менять условия своей жизни и деятельности на благо себе, обществу и государству как нерасторжимому единству со</w:t>
      </w:r>
      <w:r w:rsidRPr="00306CD9">
        <w:rPr>
          <w:rFonts w:ascii="Times New Roman" w:hAnsi="Times New Roman" w:cs="Times New Roman"/>
        </w:rPr>
        <w:softHyphen/>
        <w:t>ставляющих мира человеческого бытия.</w:t>
      </w:r>
    </w:p>
    <w:p w:rsidR="00306CD9" w:rsidRPr="00306CD9" w:rsidRDefault="00306CD9" w:rsidP="00306CD9">
      <w:pPr>
        <w:ind w:firstLine="2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Важнейшими результатами освоения курса «Русский язык и литература» являются личностные, метапредметные и пред</w:t>
      </w:r>
      <w:r w:rsidRPr="00306CD9">
        <w:rPr>
          <w:rFonts w:ascii="Times New Roman" w:hAnsi="Times New Roman" w:cs="Times New Roman"/>
        </w:rPr>
        <w:softHyphen/>
        <w:t>метные результаты.</w:t>
      </w:r>
    </w:p>
    <w:p w:rsidR="00306CD9" w:rsidRPr="00306CD9" w:rsidRDefault="00306CD9" w:rsidP="00306CD9">
      <w:pPr>
        <w:ind w:firstLine="260"/>
        <w:jc w:val="both"/>
        <w:rPr>
          <w:rFonts w:ascii="Times New Roman" w:hAnsi="Times New Roman" w:cs="Times New Roman"/>
          <w:b/>
          <w:bCs/>
        </w:rPr>
      </w:pPr>
      <w:r w:rsidRPr="00306CD9">
        <w:rPr>
          <w:rFonts w:ascii="Times New Roman" w:hAnsi="Times New Roman" w:cs="Times New Roman"/>
          <w:b/>
          <w:bCs/>
        </w:rPr>
        <w:t>Личностные результаты: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60" w:hanging="2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сформированность гармоничной языковой личности, спо</w:t>
      </w:r>
      <w:r w:rsidRPr="00306CD9">
        <w:rPr>
          <w:rFonts w:ascii="Times New Roman" w:hAnsi="Times New Roman" w:cs="Times New Roman"/>
        </w:rPr>
        <w:softHyphen/>
        <w:t>собной посредством усвоения языка впитать в себя уважение к нравственным ценностям русского народа, русской много</w:t>
      </w:r>
      <w:r w:rsidRPr="00306CD9">
        <w:rPr>
          <w:rFonts w:ascii="Times New Roman" w:hAnsi="Times New Roman" w:cs="Times New Roman"/>
        </w:rPr>
        <w:softHyphen/>
        <w:t>вековой культуре, толерантное отношение к языку и культу</w:t>
      </w:r>
      <w:r w:rsidRPr="00306CD9">
        <w:rPr>
          <w:rFonts w:ascii="Times New Roman" w:hAnsi="Times New Roman" w:cs="Times New Roman"/>
        </w:rPr>
        <w:softHyphen/>
        <w:t>ре народов многонациональной России и усвоение форм толе</w:t>
      </w:r>
      <w:r w:rsidRPr="00306CD9">
        <w:rPr>
          <w:rFonts w:ascii="Times New Roman" w:hAnsi="Times New Roman" w:cs="Times New Roman"/>
        </w:rPr>
        <w:softHyphen/>
        <w:t>рантного поведения в поликультурном мире;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60" w:hanging="2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</w:t>
      </w:r>
      <w:r w:rsidRPr="00306CD9">
        <w:rPr>
          <w:rFonts w:ascii="Times New Roman" w:hAnsi="Times New Roman" w:cs="Times New Roman"/>
        </w:rPr>
        <w:softHyphen/>
        <w:t>ности, несущей звание гражданина России, умеющей любить и ценить малую родину, связывающей своё будущее с разви</w:t>
      </w:r>
      <w:r w:rsidRPr="00306CD9">
        <w:rPr>
          <w:rFonts w:ascii="Times New Roman" w:hAnsi="Times New Roman" w:cs="Times New Roman"/>
        </w:rPr>
        <w:softHyphen/>
        <w:t>тием своего края, города, села;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60" w:hanging="2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посредством выявления языковых особенностей произведе</w:t>
      </w:r>
      <w:r w:rsidRPr="00306CD9">
        <w:rPr>
          <w:rFonts w:ascii="Times New Roman" w:hAnsi="Times New Roman" w:cs="Times New Roman"/>
        </w:rPr>
        <w:softHyphen/>
        <w:t>ний русской литературы, несущей мощнейший гуманисти</w:t>
      </w:r>
      <w:r w:rsidRPr="00306CD9">
        <w:rPr>
          <w:rFonts w:ascii="Times New Roman" w:hAnsi="Times New Roman" w:cs="Times New Roman"/>
        </w:rPr>
        <w:softHyphen/>
        <w:t>ческий заряд, формирование нравственного сознания и пове</w:t>
      </w:r>
      <w:r w:rsidRPr="00306CD9">
        <w:rPr>
          <w:rFonts w:ascii="Times New Roman" w:hAnsi="Times New Roman" w:cs="Times New Roman"/>
        </w:rPr>
        <w:softHyphen/>
        <w:t>дения на основе усвоения общечеловеческих ценностей;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60" w:hanging="26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через понимание эстетических основ художественного текс</w:t>
      </w:r>
      <w:r w:rsidRPr="00306CD9">
        <w:rPr>
          <w:rFonts w:ascii="Times New Roman" w:hAnsi="Times New Roman" w:cs="Times New Roman"/>
        </w:rPr>
        <w:softHyphen/>
        <w:t>та, выраженных языковыми средствами, приобщение обуча</w:t>
      </w:r>
      <w:r w:rsidRPr="00306CD9">
        <w:rPr>
          <w:rFonts w:ascii="Times New Roman" w:hAnsi="Times New Roman" w:cs="Times New Roman"/>
        </w:rPr>
        <w:softHyphen/>
        <w:t>ющихся к эстетическому отношению к миру, сформированность основ экологического сознания, понимаемого относи</w:t>
      </w:r>
      <w:r w:rsidRPr="00306CD9">
        <w:rPr>
          <w:rFonts w:ascii="Times New Roman" w:hAnsi="Times New Roman" w:cs="Times New Roman"/>
        </w:rPr>
        <w:softHyphen/>
        <w:t xml:space="preserve">тельно изучения русского языка как неприменение речевой агрессии и умение противостоять речевой </w:t>
      </w:r>
      <w:r w:rsidRPr="00306CD9">
        <w:rPr>
          <w:rFonts w:ascii="Times New Roman" w:hAnsi="Times New Roman" w:cs="Times New Roman"/>
        </w:rPr>
        <w:lastRenderedPageBreak/>
        <w:t>агрессии посред</w:t>
      </w:r>
      <w:r w:rsidRPr="00306CD9">
        <w:rPr>
          <w:rFonts w:ascii="Times New Roman" w:hAnsi="Times New Roman" w:cs="Times New Roman"/>
        </w:rPr>
        <w:softHyphen/>
        <w:t>ством организации гармонизирующего диалога, осознания необходимости саморазвития и самовоспитания в соответ</w:t>
      </w:r>
      <w:r w:rsidRPr="00306CD9">
        <w:rPr>
          <w:rFonts w:ascii="Times New Roman" w:hAnsi="Times New Roman" w:cs="Times New Roman"/>
        </w:rPr>
        <w:softHyphen/>
        <w:t>ствии с общечеловеческими ценностями и идеалами граждан</w:t>
      </w:r>
      <w:r w:rsidRPr="00306CD9">
        <w:rPr>
          <w:rFonts w:ascii="Times New Roman" w:hAnsi="Times New Roman" w:cs="Times New Roman"/>
        </w:rPr>
        <w:softHyphen/>
        <w:t>ского общества;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через усвоение научных основ изучения русского языка обес</w:t>
      </w:r>
      <w:r w:rsidRPr="00306CD9">
        <w:rPr>
          <w:rFonts w:ascii="Times New Roman" w:hAnsi="Times New Roman" w:cs="Times New Roman"/>
        </w:rPr>
        <w:softHyphen/>
        <w:t>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обеспечение готовности и способности к образованию, в том числе самообразованию, на протяжении всей жизни. Метапредметные результаты: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способность и готовность к продуктивному общению и эф</w:t>
      </w:r>
      <w:r w:rsidRPr="00306CD9">
        <w:rPr>
          <w:rFonts w:ascii="Times New Roman" w:hAnsi="Times New Roman" w:cs="Times New Roman"/>
        </w:rPr>
        <w:softHyphen/>
        <w:t>фективному взаимодействию на основе адекватного речевого поведения, правильного применения этикетных формул веж</w:t>
      </w:r>
      <w:r w:rsidRPr="00306CD9">
        <w:rPr>
          <w:rFonts w:ascii="Times New Roman" w:hAnsi="Times New Roman" w:cs="Times New Roman"/>
        </w:rPr>
        <w:softHyphen/>
        <w:t>ливого общения, умения выбирать языковые средства, умест</w:t>
      </w:r>
      <w:r w:rsidRPr="00306CD9">
        <w:rPr>
          <w:rFonts w:ascii="Times New Roman" w:hAnsi="Times New Roman" w:cs="Times New Roman"/>
        </w:rPr>
        <w:softHyphen/>
        <w:t>ные в конкретной речевой ситуации;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обеспечение научного исследования и самостоятельной про</w:t>
      </w:r>
      <w:r w:rsidRPr="00306CD9">
        <w:rPr>
          <w:rFonts w:ascii="Times New Roman" w:hAnsi="Times New Roman" w:cs="Times New Roman"/>
        </w:rPr>
        <w:softHyphen/>
        <w:t>ектной деятельности языковыми средствами оформления по</w:t>
      </w:r>
      <w:r w:rsidRPr="00306CD9">
        <w:rPr>
          <w:rFonts w:ascii="Times New Roman" w:hAnsi="Times New Roman" w:cs="Times New Roman"/>
        </w:rPr>
        <w:softHyphen/>
        <w:t>исковой работы, владение соответствующими стилями речи;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освоение навыков научного мышления посредством освоения учебного материала, аналитической работы с текстами раз</w:t>
      </w:r>
      <w:r w:rsidRPr="00306CD9">
        <w:rPr>
          <w:rFonts w:ascii="Times New Roman" w:hAnsi="Times New Roman" w:cs="Times New Roman"/>
        </w:rPr>
        <w:softHyphen/>
        <w:t>личной направленности и стилевой принадлежности, рефери</w:t>
      </w:r>
      <w:r w:rsidRPr="00306CD9">
        <w:rPr>
          <w:rFonts w:ascii="Times New Roman" w:hAnsi="Times New Roman" w:cs="Times New Roman"/>
        </w:rPr>
        <w:softHyphen/>
        <w:t>рования, тезирования, выявления основной мысли и приво</w:t>
      </w:r>
      <w:r w:rsidRPr="00306CD9">
        <w:rPr>
          <w:rFonts w:ascii="Times New Roman" w:hAnsi="Times New Roman" w:cs="Times New Roman"/>
        </w:rPr>
        <w:softHyphen/>
        <w:t>димых аргументов;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приобретение умений самостоятельного поиска решений и от</w:t>
      </w:r>
      <w:r w:rsidRPr="00306CD9">
        <w:rPr>
          <w:rFonts w:ascii="Times New Roman" w:hAnsi="Times New Roman" w:cs="Times New Roman"/>
        </w:rPr>
        <w:softHyphen/>
        <w:t>ветственности за принятое решение в ходе ведения исследова</w:t>
      </w:r>
      <w:r w:rsidRPr="00306CD9">
        <w:rPr>
          <w:rFonts w:ascii="Times New Roman" w:hAnsi="Times New Roman" w:cs="Times New Roman"/>
        </w:rPr>
        <w:softHyphen/>
        <w:t>тельской и проектной деятельности по предложенным линг</w:t>
      </w:r>
      <w:r w:rsidRPr="00306CD9">
        <w:rPr>
          <w:rFonts w:ascii="Times New Roman" w:hAnsi="Times New Roman" w:cs="Times New Roman"/>
        </w:rPr>
        <w:softHyphen/>
        <w:t>вистическим, межпредметным, этнокультурным и поликультурным темам проектов;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овладение качествами хорошей речи как основе логичного, последовательного, целесообразного оформления собствен</w:t>
      </w:r>
      <w:r w:rsidRPr="00306CD9">
        <w:rPr>
          <w:rFonts w:ascii="Times New Roman" w:hAnsi="Times New Roman" w:cs="Times New Roman"/>
        </w:rPr>
        <w:softHyphen/>
        <w:t>ной точки зрения, использование соответствующих речевых средств;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владение умениями работы с информацией (поиск, хранение, использование);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формирование навыка познавательной рефлексии как осозна</w:t>
      </w:r>
      <w:r w:rsidRPr="00306CD9">
        <w:rPr>
          <w:rFonts w:ascii="Times New Roman" w:hAnsi="Times New Roman" w:cs="Times New Roman"/>
        </w:rPr>
        <w:softHyphen/>
        <w:t>ния правильности, целесообразности, эффективности и эко</w:t>
      </w:r>
      <w:r w:rsidRPr="00306CD9">
        <w:rPr>
          <w:rFonts w:ascii="Times New Roman" w:hAnsi="Times New Roman" w:cs="Times New Roman"/>
        </w:rPr>
        <w:softHyphen/>
        <w:t>логичности совершаемых действий и мыслительных процес</w:t>
      </w:r>
      <w:r w:rsidRPr="00306CD9">
        <w:rPr>
          <w:rFonts w:ascii="Times New Roman" w:hAnsi="Times New Roman" w:cs="Times New Roman"/>
        </w:rPr>
        <w:softHyphen/>
        <w:t>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</w:t>
      </w:r>
      <w:r w:rsidRPr="00306CD9">
        <w:rPr>
          <w:rFonts w:ascii="Times New Roman" w:hAnsi="Times New Roman" w:cs="Times New Roman"/>
        </w:rPr>
        <w:softHyphen/>
        <w:t>там предложенных текстов нравственно-этической, социаль</w:t>
      </w:r>
      <w:r w:rsidRPr="00306CD9">
        <w:rPr>
          <w:rFonts w:ascii="Times New Roman" w:hAnsi="Times New Roman" w:cs="Times New Roman"/>
        </w:rPr>
        <w:softHyphen/>
        <w:t>но значимой и научно-публицистической тематики. Предметные результаты: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сформированность понятий «национальный русский язык» и «русский литературный язык»;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понимание характера обязательности, вариативности, допус</w:t>
      </w:r>
      <w:r w:rsidRPr="00306CD9">
        <w:rPr>
          <w:rFonts w:ascii="Times New Roman" w:hAnsi="Times New Roman" w:cs="Times New Roman"/>
        </w:rPr>
        <w:softHyphen/>
        <w:t>тимости в применении норм литературного языка; закрепле</w:t>
      </w:r>
      <w:r w:rsidRPr="00306CD9">
        <w:rPr>
          <w:rFonts w:ascii="Times New Roman" w:hAnsi="Times New Roman" w:cs="Times New Roman"/>
        </w:rPr>
        <w:softHyphen/>
        <w:t>ние навыка соблюдения языковых норм в речи в ходе повсе</w:t>
      </w:r>
      <w:r w:rsidRPr="00306CD9">
        <w:rPr>
          <w:rFonts w:ascii="Times New Roman" w:hAnsi="Times New Roman" w:cs="Times New Roman"/>
        </w:rPr>
        <w:softHyphen/>
        <w:t>дневного бытового, учебного, научного, делового общения;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владение на основе полученных знаний о нормах русского литературного языка навыками самоанализа и самооценки собственной произвольной речи или воспроизведённой речи;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владение умением анализировать текст с точки зрения содер</w:t>
      </w:r>
      <w:r w:rsidRPr="00306CD9">
        <w:rPr>
          <w:rFonts w:ascii="Times New Roman" w:hAnsi="Times New Roman" w:cs="Times New Roman"/>
        </w:rPr>
        <w:softHyphen/>
        <w:t>жащейся в нём информации (основная/второстепенная, яв</w:t>
      </w:r>
      <w:r w:rsidRPr="00306CD9">
        <w:rPr>
          <w:rFonts w:ascii="Times New Roman" w:hAnsi="Times New Roman" w:cs="Times New Roman"/>
        </w:rPr>
        <w:softHyphen/>
        <w:t>ная/скрытая);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умение представлять текст в виде тезисов, конспектов, рефе</w:t>
      </w:r>
      <w:r w:rsidRPr="00306CD9">
        <w:rPr>
          <w:rFonts w:ascii="Times New Roman" w:hAnsi="Times New Roman" w:cs="Times New Roman"/>
        </w:rPr>
        <w:softHyphen/>
        <w:t>ратов, сочинений разных жанров, а содержание грамматичес</w:t>
      </w:r>
      <w:r w:rsidRPr="00306CD9">
        <w:rPr>
          <w:rFonts w:ascii="Times New Roman" w:hAnsi="Times New Roman" w:cs="Times New Roman"/>
        </w:rPr>
        <w:softHyphen/>
        <w:t>ких правил — в виде таблиц, алгоритмов, свёрнутых алгорит</w:t>
      </w:r>
      <w:r w:rsidRPr="00306CD9">
        <w:rPr>
          <w:rFonts w:ascii="Times New Roman" w:hAnsi="Times New Roman" w:cs="Times New Roman"/>
        </w:rPr>
        <w:softHyphen/>
        <w:t>мических предписаний;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более глубокое и детальное знание содержания произведений художественной литературы;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способность выявлять в художественных текстах образы, темы и проблемы и выражать своё к ним отношение в развёр</w:t>
      </w:r>
      <w:r w:rsidRPr="00306CD9">
        <w:rPr>
          <w:rFonts w:ascii="Times New Roman" w:hAnsi="Times New Roman" w:cs="Times New Roman"/>
        </w:rPr>
        <w:softHyphen/>
        <w:t>нутых аргументированных устных и письменных высказыва</w:t>
      </w:r>
      <w:r w:rsidRPr="00306CD9">
        <w:rPr>
          <w:rFonts w:ascii="Times New Roman" w:hAnsi="Times New Roman" w:cs="Times New Roman"/>
        </w:rPr>
        <w:softHyphen/>
        <w:t>ниях;</w:t>
      </w:r>
    </w:p>
    <w:p w:rsidR="00306CD9" w:rsidRPr="00306CD9" w:rsidRDefault="00306CD9" w:rsidP="00306CD9">
      <w:pPr>
        <w:numPr>
          <w:ilvl w:val="0"/>
          <w:numId w:val="3"/>
        </w:numPr>
        <w:tabs>
          <w:tab w:val="left" w:pos="184"/>
        </w:tabs>
        <w:ind w:left="220" w:hanging="220"/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знание изобразительно-выразительных средств русского язы</w:t>
      </w:r>
      <w:r w:rsidRPr="00306CD9">
        <w:rPr>
          <w:rFonts w:ascii="Times New Roman" w:hAnsi="Times New Roman" w:cs="Times New Roman"/>
        </w:rPr>
        <w:softHyphen/>
        <w:t>ка и умение их применять;</w:t>
      </w:r>
    </w:p>
    <w:p w:rsidR="00306CD9" w:rsidRDefault="00306CD9" w:rsidP="00306CD9">
      <w:pPr>
        <w:tabs>
          <w:tab w:val="left" w:pos="743"/>
        </w:tabs>
        <w:jc w:val="both"/>
        <w:rPr>
          <w:rFonts w:ascii="Times New Roman" w:hAnsi="Times New Roman" w:cs="Times New Roman"/>
        </w:rPr>
      </w:pPr>
      <w:r w:rsidRPr="00306CD9">
        <w:rPr>
          <w:rFonts w:ascii="Times New Roman" w:hAnsi="Times New Roman" w:cs="Times New Roman"/>
        </w:rPr>
        <w:t>осознание художественной картины мира, созданной в лите</w:t>
      </w:r>
      <w:r w:rsidRPr="00306CD9">
        <w:rPr>
          <w:rFonts w:ascii="Times New Roman" w:hAnsi="Times New Roman" w:cs="Times New Roman"/>
        </w:rPr>
        <w:softHyphen/>
        <w:t>ратурном произведении в единстве эмоционального личност</w:t>
      </w:r>
      <w:r w:rsidRPr="00306CD9">
        <w:rPr>
          <w:rFonts w:ascii="Times New Roman" w:hAnsi="Times New Roman" w:cs="Times New Roman"/>
        </w:rPr>
        <w:softHyphen/>
        <w:t>ного и интеллектуального</w:t>
      </w:r>
    </w:p>
    <w:p w:rsidR="0025419F" w:rsidRDefault="0025419F" w:rsidP="00306CD9">
      <w:pPr>
        <w:tabs>
          <w:tab w:val="left" w:pos="743"/>
        </w:tabs>
        <w:jc w:val="both"/>
        <w:rPr>
          <w:rFonts w:ascii="Times New Roman" w:hAnsi="Times New Roman" w:cs="Times New Roman"/>
        </w:rPr>
      </w:pPr>
    </w:p>
    <w:p w:rsidR="0025419F" w:rsidRPr="0025419F" w:rsidRDefault="0025419F" w:rsidP="0025419F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19F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25419F" w:rsidRPr="0025419F" w:rsidRDefault="0025419F" w:rsidP="0025419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419F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419F">
        <w:rPr>
          <w:rFonts w:ascii="Times New Roman" w:hAnsi="Times New Roman" w:cs="Times New Roman"/>
          <w:b/>
          <w:bCs/>
          <w:sz w:val="24"/>
          <w:szCs w:val="24"/>
        </w:rPr>
        <w:t>Регулятивные УУД:</w:t>
      </w:r>
      <w:r w:rsidRPr="0025419F">
        <w:rPr>
          <w:rFonts w:ascii="Times New Roman" w:hAnsi="Times New Roman" w:cs="Times New Roman"/>
          <w:sz w:val="24"/>
          <w:szCs w:val="24"/>
        </w:rPr>
        <w:t xml:space="preserve"> выпускник научится 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ставить и формулировать собственные задачи в образовательной деятельности и жизненных ситуациях; оценивать ресурсы, в том числе время и другие нематериальные ресурсы, необходимые для достижения поставленной цели; выбирать путь достижения цели, планировать решение поставленных задач, оптимизируя материальные и нематериальные затраты; организовывать эффективный поиск ресурсов, необходимых для достижения поставленной цели; сопоставлять полученный результат деятельности с поставленной заранее целью. 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419F">
        <w:rPr>
          <w:rFonts w:ascii="Times New Roman" w:hAnsi="Times New Roman" w:cs="Times New Roman"/>
          <w:b/>
          <w:bCs/>
          <w:sz w:val="24"/>
          <w:szCs w:val="24"/>
        </w:rPr>
        <w:t>Познавательные УУД:</w:t>
      </w:r>
      <w:r w:rsidRPr="0025419F">
        <w:rPr>
          <w:rFonts w:ascii="Times New Roman" w:hAnsi="Times New Roman" w:cs="Times New Roman"/>
          <w:sz w:val="24"/>
          <w:szCs w:val="24"/>
        </w:rPr>
        <w:t xml:space="preserve"> 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 критически оценивать и интерпретировать информацию с разных позиций, распознавать и фиксировать противоречия в информационных источниках;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выходить за рамки учебного предмета и осуществлять целенаправленный поиск возможностей для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5419F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  <w:r w:rsidRPr="0025419F">
        <w:rPr>
          <w:rFonts w:ascii="Times New Roman" w:hAnsi="Times New Roman" w:cs="Times New Roman"/>
          <w:sz w:val="24"/>
          <w:szCs w:val="24"/>
        </w:rPr>
        <w:t>: выпускник научится осуществлять деловую коммуникацию как со сверстниками, так и со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взаимодействия, а не личных симпатий;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координировать и выполнять работу в условиях реального, виртуального и комбинированного взаимодействия; развёрнуто, логично и точно излагать свою точку зрения с использованием адекватных (устных и письменных) языковых средств;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419F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«Русский язык» на уровне среднего общего образования </w:t>
      </w:r>
      <w:r w:rsidRPr="0025419F">
        <w:rPr>
          <w:rFonts w:ascii="Times New Roman" w:hAnsi="Times New Roman" w:cs="Times New Roman"/>
          <w:b/>
          <w:bCs/>
          <w:sz w:val="24"/>
          <w:szCs w:val="24"/>
        </w:rPr>
        <w:t>выпускник научится: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•использовать языковые средства адекватно цели общения и речевой ситуации;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•выстраивать композицию текста, используя знания о его структурных элементах;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 xml:space="preserve">•подбирать и использовать языковые средства в зависимости от типа текста и выбранного профиля обучения; правильно использовать лексические и грамматические средства связи </w:t>
      </w:r>
      <w:r w:rsidRPr="0025419F">
        <w:rPr>
          <w:rFonts w:ascii="Times New Roman" w:hAnsi="Times New Roman" w:cs="Times New Roman"/>
          <w:sz w:val="24"/>
          <w:szCs w:val="24"/>
        </w:rPr>
        <w:lastRenderedPageBreak/>
        <w:t>предложений при построении текста; создавать устные и письменные тексты разных жанров в соответствии с функционально-стилевой принадлежностью текста;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•анализировать текст с точки зрения наличия в нём явной и скрытой, основной и второстепенной информации, определять его тему, проблему и основную мысль; извлекать необходимую информацию из различных источников и переводить её в текстовый формат;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•преобразовывать текст в другие виды передачи информации; выбирать тему, определять цель и подбирать материал для публичного выступления; соблюдать культуру публичной речи;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>•соблюдать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оценивать собственную и чужую речь с позиции соответствия языковым нормам;</w:t>
      </w:r>
    </w:p>
    <w:p w:rsidR="0025419F" w:rsidRPr="0025419F" w:rsidRDefault="0025419F" w:rsidP="0025419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5419F">
        <w:rPr>
          <w:rFonts w:ascii="Times New Roman" w:hAnsi="Times New Roman" w:cs="Times New Roman"/>
          <w:sz w:val="24"/>
          <w:szCs w:val="24"/>
        </w:rPr>
        <w:t xml:space="preserve">•использовать основные нормативные словари и справочники для оценки устных и письменных высказываний с точки зрения соответствия языковым нормам.  </w:t>
      </w:r>
    </w:p>
    <w:p w:rsidR="0025419F" w:rsidRPr="0025419F" w:rsidRDefault="0025419F" w:rsidP="0025419F">
      <w:pPr>
        <w:ind w:right="20"/>
        <w:rPr>
          <w:rFonts w:ascii="Times New Roman" w:eastAsia="Times New Roman" w:hAnsi="Times New Roman" w:cs="Times New Roman"/>
          <w:bCs/>
        </w:rPr>
      </w:pPr>
      <w:r w:rsidRPr="0025419F">
        <w:rPr>
          <w:rFonts w:ascii="Times New Roman" w:eastAsia="Times New Roman" w:hAnsi="Times New Roman" w:cs="Times New Roman"/>
          <w:b/>
        </w:rPr>
        <w:t>Выпускник получит возможность научиться</w:t>
      </w:r>
      <w:r w:rsidRPr="0025419F">
        <w:rPr>
          <w:rFonts w:ascii="Times New Roman" w:eastAsia="Times New Roman" w:hAnsi="Times New Roman" w:cs="Times New Roman"/>
          <w:bCs/>
        </w:rPr>
        <w:t xml:space="preserve">: </w:t>
      </w:r>
    </w:p>
    <w:p w:rsidR="0025419F" w:rsidRPr="0025419F" w:rsidRDefault="0025419F" w:rsidP="0025419F">
      <w:pPr>
        <w:ind w:right="20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распознавать уровни и единицы языка в предъявленном текс</w:t>
      </w:r>
      <w:r w:rsidRPr="0025419F">
        <w:rPr>
          <w:rFonts w:ascii="Times New Roman" w:eastAsia="Times New Roman" w:hAnsi="Times New Roman" w:cs="Times New Roman"/>
        </w:rPr>
        <w:softHyphen/>
        <w:t>те и видеть</w:t>
      </w:r>
      <w:r w:rsidRPr="0025419F">
        <w:rPr>
          <w:rFonts w:ascii="Times New Roman" w:eastAsia="Times New Roman" w:hAnsi="Times New Roman" w:cs="Times New Roman"/>
          <w:bCs/>
        </w:rPr>
        <w:t>взаимосвязь</w:t>
      </w:r>
      <w:r w:rsidRPr="0025419F">
        <w:rPr>
          <w:rFonts w:ascii="Times New Roman" w:eastAsia="Times New Roman" w:hAnsi="Times New Roman" w:cs="Times New Roman"/>
        </w:rPr>
        <w:t xml:space="preserve"> между ними;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анализировать при оценке собственной и чужой речи языко</w:t>
      </w:r>
      <w:r w:rsidRPr="0025419F">
        <w:rPr>
          <w:rFonts w:ascii="Times New Roman" w:eastAsia="Times New Roman" w:hAnsi="Times New Roman" w:cs="Times New Roman"/>
        </w:rPr>
        <w:softHyphen/>
        <w:t>вые средства, использованные в тексте, с точки зрения пра</w:t>
      </w:r>
      <w:r w:rsidRPr="0025419F">
        <w:rPr>
          <w:rFonts w:ascii="Times New Roman" w:eastAsia="Times New Roman" w:hAnsi="Times New Roman" w:cs="Times New Roman"/>
        </w:rPr>
        <w:softHyphen/>
        <w:t xml:space="preserve">вильности, точности и уместности их употребления; комментировать авторские высказывания на различные темы (в том числе о богатстве и выразительности русского языка); </w:t>
      </w: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отличать язык художественной литературы от других разно</w:t>
      </w:r>
      <w:r w:rsidRPr="0025419F">
        <w:rPr>
          <w:rFonts w:ascii="Times New Roman" w:eastAsia="Times New Roman" w:hAnsi="Times New Roman" w:cs="Times New Roman"/>
        </w:rPr>
        <w:softHyphen/>
        <w:t>видностей современного русского языка;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использовать синонимические ресурсы русского языка для более точного выражения мысли и усиления выразительнос</w:t>
      </w:r>
      <w:r w:rsidRPr="0025419F">
        <w:rPr>
          <w:rFonts w:ascii="Times New Roman" w:eastAsia="Times New Roman" w:hAnsi="Times New Roman" w:cs="Times New Roman"/>
        </w:rPr>
        <w:softHyphen/>
        <w:t>ти речи;</w:t>
      </w:r>
    </w:p>
    <w:p w:rsidR="0025419F" w:rsidRPr="0025419F" w:rsidRDefault="0025419F" w:rsidP="0025419F">
      <w:pPr>
        <w:ind w:right="20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иметь представление об историческом развитии русского языка и истории русского языкознания;</w:t>
      </w:r>
    </w:p>
    <w:p w:rsidR="0025419F" w:rsidRPr="0025419F" w:rsidRDefault="0025419F" w:rsidP="0025419F">
      <w:pPr>
        <w:ind w:right="20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выражать согласие или несогласие с мнением собеседника в соответствии с правилами ведения диалогической речи; дифференцировать главную и второстепенную информа</w:t>
      </w:r>
      <w:r w:rsidRPr="0025419F">
        <w:rPr>
          <w:rFonts w:ascii="Times New Roman" w:eastAsia="Times New Roman" w:hAnsi="Times New Roman" w:cs="Times New Roman"/>
        </w:rPr>
        <w:softHyphen/>
        <w:t>цию, известную и неизвестную информацию в прослушан</w:t>
      </w:r>
      <w:r w:rsidRPr="0025419F">
        <w:rPr>
          <w:rFonts w:ascii="Times New Roman" w:eastAsia="Times New Roman" w:hAnsi="Times New Roman" w:cs="Times New Roman"/>
        </w:rPr>
        <w:softHyphen/>
        <w:t>ном тексте;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проводить самостоятельный поиск текстовой и нетекстовой информации, отбирать и анализировать полученную инфор</w:t>
      </w:r>
      <w:r w:rsidRPr="0025419F">
        <w:rPr>
          <w:rFonts w:ascii="Times New Roman" w:eastAsia="Times New Roman" w:hAnsi="Times New Roman" w:cs="Times New Roman"/>
        </w:rPr>
        <w:softHyphen/>
        <w:t>мацию;</w:t>
      </w:r>
    </w:p>
    <w:p w:rsidR="0025419F" w:rsidRPr="0025419F" w:rsidRDefault="0025419F" w:rsidP="0025419F">
      <w:pPr>
        <w:ind w:right="20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сохранять стилевое единство при создании текста заданного функционального стиля;</w:t>
      </w:r>
    </w:p>
    <w:p w:rsidR="0025419F" w:rsidRPr="0025419F" w:rsidRDefault="0025419F" w:rsidP="0025419F">
      <w:pPr>
        <w:ind w:right="20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владеть умениями информационно перерабатывать прочитан</w:t>
      </w:r>
      <w:r w:rsidRPr="0025419F">
        <w:rPr>
          <w:rFonts w:ascii="Times New Roman" w:eastAsia="Times New Roman" w:hAnsi="Times New Roman" w:cs="Times New Roman"/>
        </w:rPr>
        <w:softHyphen/>
        <w:t>ные и прослушанные тексты и представлять их в виде тези</w:t>
      </w:r>
      <w:r w:rsidRPr="0025419F">
        <w:rPr>
          <w:rFonts w:ascii="Times New Roman" w:eastAsia="Times New Roman" w:hAnsi="Times New Roman" w:cs="Times New Roman"/>
        </w:rPr>
        <w:softHyphen/>
        <w:t xml:space="preserve">сов, конспектов, аннотаций, рефератов; создавать отзывы и рецензии на предложенный текст; </w:t>
      </w: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соблюдать культуру чтения, говорения, аудирования и письма;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соблюдать культуру научного и делового общения в устной и письменной форме, в том числе при обсуждении дискуссион</w:t>
      </w:r>
      <w:r w:rsidRPr="0025419F">
        <w:rPr>
          <w:rFonts w:ascii="Times New Roman" w:eastAsia="Times New Roman" w:hAnsi="Times New Roman" w:cs="Times New Roman"/>
        </w:rPr>
        <w:softHyphen/>
        <w:t>ных проблем;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соблюдать нормы речевого поведения в разговорной речи, а также в учебно-научной и официально-деловой сферах об</w:t>
      </w:r>
      <w:r w:rsidRPr="0025419F">
        <w:rPr>
          <w:rFonts w:ascii="Times New Roman" w:eastAsia="Times New Roman" w:hAnsi="Times New Roman" w:cs="Times New Roman"/>
        </w:rPr>
        <w:softHyphen/>
        <w:t>щения;</w:t>
      </w:r>
    </w:p>
    <w:p w:rsidR="0025419F" w:rsidRPr="0025419F" w:rsidRDefault="0025419F" w:rsidP="0025419F">
      <w:pPr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осуществлять речевой самоконтроль;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совершенствовать орфографические и пунктуационные уме</w:t>
      </w:r>
      <w:r w:rsidRPr="0025419F">
        <w:rPr>
          <w:rFonts w:ascii="Times New Roman" w:eastAsia="Times New Roman" w:hAnsi="Times New Roman" w:cs="Times New Roman"/>
        </w:rPr>
        <w:softHyphen/>
        <w:t>ния и навыки на основе знаний о нормах русского литератур</w:t>
      </w:r>
      <w:r w:rsidRPr="0025419F">
        <w:rPr>
          <w:rFonts w:ascii="Times New Roman" w:eastAsia="Times New Roman" w:hAnsi="Times New Roman" w:cs="Times New Roman"/>
        </w:rPr>
        <w:softHyphen/>
        <w:t>ного языка;</w:t>
      </w:r>
    </w:p>
    <w:p w:rsidR="0025419F" w:rsidRPr="0025419F" w:rsidRDefault="0025419F" w:rsidP="0025419F">
      <w:pPr>
        <w:ind w:right="20"/>
        <w:jc w:val="both"/>
        <w:rPr>
          <w:rFonts w:ascii="Times New Roman" w:eastAsia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25419F" w:rsidRPr="0025419F" w:rsidRDefault="0025419F" w:rsidP="0025419F">
      <w:pPr>
        <w:ind w:right="20"/>
        <w:jc w:val="both"/>
        <w:rPr>
          <w:rFonts w:ascii="Times New Roman" w:hAnsi="Times New Roman" w:cs="Times New Roman"/>
        </w:rPr>
      </w:pPr>
      <w:r w:rsidRPr="0025419F">
        <w:rPr>
          <w:rFonts w:ascii="Times New Roman" w:hAnsi="Times New Roman" w:cs="Times New Roman"/>
        </w:rPr>
        <w:t>•</w:t>
      </w:r>
      <w:r w:rsidRPr="0025419F">
        <w:rPr>
          <w:rFonts w:ascii="Times New Roman" w:eastAsia="Times New Roman" w:hAnsi="Times New Roman" w:cs="Times New Roman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453413" w:rsidRDefault="00453413" w:rsidP="0025419F">
      <w:pPr>
        <w:tabs>
          <w:tab w:val="left" w:pos="743"/>
        </w:tabs>
        <w:jc w:val="both"/>
        <w:rPr>
          <w:rFonts w:ascii="Times New Roman" w:hAnsi="Times New Roman" w:cs="Times New Roman"/>
        </w:rPr>
      </w:pPr>
    </w:p>
    <w:p w:rsidR="00453413" w:rsidRPr="009D152D" w:rsidRDefault="00453413" w:rsidP="00453413">
      <w:pPr>
        <w:pStyle w:val="10"/>
        <w:keepNext/>
        <w:keepLines/>
        <w:shd w:val="clear" w:color="auto" w:fill="auto"/>
        <w:rPr>
          <w:rFonts w:ascii="Times New Roman" w:hAnsi="Times New Roman" w:cs="Times New Roman"/>
          <w:sz w:val="24"/>
          <w:szCs w:val="24"/>
        </w:rPr>
      </w:pPr>
      <w:bookmarkStart w:id="1" w:name="bookmark0"/>
      <w:r w:rsidRPr="009D152D">
        <w:rPr>
          <w:rFonts w:ascii="Times New Roman" w:hAnsi="Times New Roman" w:cs="Times New Roman"/>
          <w:sz w:val="24"/>
          <w:szCs w:val="24"/>
        </w:rPr>
        <w:lastRenderedPageBreak/>
        <w:t>Содержание программы</w:t>
      </w:r>
      <w:r w:rsidRPr="009D152D">
        <w:rPr>
          <w:rFonts w:ascii="Times New Roman" w:hAnsi="Times New Roman" w:cs="Times New Roman"/>
          <w:sz w:val="24"/>
          <w:szCs w:val="24"/>
        </w:rPr>
        <w:br/>
        <w:t>Базовый уровень</w:t>
      </w:r>
      <w:bookmarkEnd w:id="1"/>
    </w:p>
    <w:p w:rsidR="00453413" w:rsidRPr="009D152D" w:rsidRDefault="00453413" w:rsidP="009D152D">
      <w:pPr>
        <w:pStyle w:val="10"/>
        <w:keepNext/>
        <w:keepLines/>
        <w:shd w:val="clear" w:color="auto" w:fill="auto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1"/>
      <w:r w:rsidRPr="009D152D">
        <w:rPr>
          <w:rFonts w:ascii="Times New Roman" w:hAnsi="Times New Roman" w:cs="Times New Roman"/>
          <w:sz w:val="24"/>
          <w:szCs w:val="24"/>
        </w:rPr>
        <w:t>Введение</w:t>
      </w:r>
      <w:bookmarkEnd w:id="2"/>
    </w:p>
    <w:p w:rsidR="00453413" w:rsidRPr="009D152D" w:rsidRDefault="00453413" w:rsidP="009D152D">
      <w:pPr>
        <w:spacing w:line="274" w:lineRule="exact"/>
        <w:jc w:val="both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Русский язык в современном мире. Взаимосвязь языка и культуры. Взаимообогащение язы</w:t>
      </w:r>
      <w:r w:rsidRPr="009D152D">
        <w:rPr>
          <w:rFonts w:ascii="Times New Roman" w:hAnsi="Times New Roman" w:cs="Times New Roman"/>
        </w:rPr>
        <w:softHyphen/>
        <w:t>ков как результат взаимодействия национальных культур. Формы существования русского национального языка (литературный, просторечие, народные говоры, профессиональные разновидности, жаргон, арго).</w:t>
      </w:r>
    </w:p>
    <w:p w:rsidR="009D152D" w:rsidRDefault="00453413" w:rsidP="009D152D">
      <w:pPr>
        <w:spacing w:line="274" w:lineRule="exact"/>
        <w:jc w:val="both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Литературный язык как высшая форма существования национального языка. Нормы литера</w:t>
      </w:r>
      <w:r w:rsidRPr="009D152D">
        <w:rPr>
          <w:rFonts w:ascii="Times New Roman" w:hAnsi="Times New Roman" w:cs="Times New Roman"/>
        </w:rPr>
        <w:softHyphen/>
        <w:t>турного языка, их соблюдение в речевой практике. Литературный язык и язык художествен</w:t>
      </w:r>
      <w:r w:rsidRPr="009D152D">
        <w:rPr>
          <w:rFonts w:ascii="Times New Roman" w:hAnsi="Times New Roman" w:cs="Times New Roman"/>
        </w:rPr>
        <w:softHyphen/>
        <w:t>ной литературы. Система языка, её устройство и функционирование. Взаимосвязь различных единиц и уровней языка. Понятие о функциональных разновидностях (стилях); основные функциональные стили современного русского литературного языка.</w:t>
      </w:r>
    </w:p>
    <w:p w:rsidR="009D152D" w:rsidRDefault="009D152D" w:rsidP="009D152D">
      <w:pPr>
        <w:spacing w:line="274" w:lineRule="exact"/>
        <w:jc w:val="both"/>
        <w:rPr>
          <w:rStyle w:val="20"/>
          <w:rFonts w:eastAsia="Courier New"/>
          <w:sz w:val="24"/>
          <w:szCs w:val="24"/>
        </w:rPr>
      </w:pPr>
      <w:r>
        <w:rPr>
          <w:rStyle w:val="20"/>
          <w:rFonts w:eastAsia="Courier New"/>
          <w:sz w:val="24"/>
          <w:szCs w:val="24"/>
        </w:rPr>
        <w:tab/>
      </w:r>
      <w:r>
        <w:rPr>
          <w:rStyle w:val="20"/>
          <w:rFonts w:eastAsia="Courier New"/>
          <w:sz w:val="24"/>
          <w:szCs w:val="24"/>
        </w:rPr>
        <w:tab/>
      </w:r>
      <w:r w:rsidR="00453413" w:rsidRPr="009D152D">
        <w:rPr>
          <w:rStyle w:val="20"/>
          <w:rFonts w:eastAsia="Courier New"/>
          <w:sz w:val="24"/>
          <w:szCs w:val="24"/>
        </w:rPr>
        <w:t xml:space="preserve">ЛЕКСИКА.ФРАЗЕОЛОГИЯ.ЛЕКСИКОГРАФИЯ </w:t>
      </w:r>
    </w:p>
    <w:p w:rsidR="00453413" w:rsidRPr="009D152D" w:rsidRDefault="00453413" w:rsidP="009D152D">
      <w:pPr>
        <w:spacing w:line="274" w:lineRule="exact"/>
        <w:jc w:val="both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Основные понятия и основные единицы лексики и фразеологии.</w:t>
      </w:r>
    </w:p>
    <w:p w:rsidR="00453413" w:rsidRPr="009D152D" w:rsidRDefault="00453413" w:rsidP="009D152D">
      <w:pPr>
        <w:spacing w:line="274" w:lineRule="exact"/>
        <w:jc w:val="both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Слово и его значение. Однозначность и многозначность слов. Изобразительно</w:t>
      </w:r>
      <w:r w:rsidR="00DD4259">
        <w:rPr>
          <w:rFonts w:ascii="Times New Roman" w:hAnsi="Times New Roman" w:cs="Times New Roman"/>
        </w:rPr>
        <w:t>-</w:t>
      </w:r>
      <w:r w:rsidRPr="009D152D">
        <w:rPr>
          <w:rFonts w:ascii="Times New Roman" w:hAnsi="Times New Roman" w:cs="Times New Roman"/>
        </w:rPr>
        <w:softHyphen/>
        <w:t>выразительные средства русского языка. Омонимы и их употребление. Паронимы и их упо</w:t>
      </w:r>
      <w:r w:rsidRPr="009D152D">
        <w:rPr>
          <w:rFonts w:ascii="Times New Roman" w:hAnsi="Times New Roman" w:cs="Times New Roman"/>
        </w:rPr>
        <w:softHyphen/>
        <w:t>требление. Синонимия в системе русского языка. Синонимы и их употребление. Антонимы и их употребление. Происхождение лексики современного русского языка. Лексика общеупо</w:t>
      </w:r>
      <w:r w:rsidRPr="009D152D">
        <w:rPr>
          <w:rFonts w:ascii="Times New Roman" w:hAnsi="Times New Roman" w:cs="Times New Roman"/>
        </w:rPr>
        <w:softHyphen/>
        <w:t>требительная и лексика, имеющая ограниченную сферу употребления. Употребление уста</w:t>
      </w:r>
      <w:r w:rsidRPr="009D152D">
        <w:rPr>
          <w:rFonts w:ascii="Times New Roman" w:hAnsi="Times New Roman" w:cs="Times New Roman"/>
        </w:rPr>
        <w:softHyphen/>
        <w:t>ревшей лексики и неологизмов. Фразеология. Фразеологические единицы и их употребление. Словари русского языка и лингвистические справочники; их использование.</w:t>
      </w:r>
    </w:p>
    <w:p w:rsidR="00453413" w:rsidRPr="009D152D" w:rsidRDefault="00453413" w:rsidP="009D152D">
      <w:pPr>
        <w:spacing w:line="274" w:lineRule="exact"/>
        <w:jc w:val="both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Лексикография.</w:t>
      </w:r>
    </w:p>
    <w:p w:rsidR="00453413" w:rsidRPr="009D152D" w:rsidRDefault="00453413" w:rsidP="009D152D">
      <w:pPr>
        <w:pStyle w:val="10"/>
        <w:keepNext/>
        <w:keepLines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r w:rsidRPr="009D152D">
        <w:rPr>
          <w:rFonts w:ascii="Times New Roman" w:hAnsi="Times New Roman" w:cs="Times New Roman"/>
          <w:sz w:val="24"/>
          <w:szCs w:val="24"/>
        </w:rPr>
        <w:t>ФОНЕТИКА. ГРАФИКА. ОРФОЭПИЯ</w:t>
      </w:r>
    </w:p>
    <w:p w:rsidR="00453413" w:rsidRPr="009D152D" w:rsidRDefault="00453413" w:rsidP="009D152D">
      <w:pPr>
        <w:spacing w:line="274" w:lineRule="exact"/>
        <w:jc w:val="both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Основные понятия фонетики, графики, орфоэпии. Звуки. Звуки и буквы. Чередование звуков, чередования фонетические и исторические. Фонетический разбор. Орфоэпия. Основные пра</w:t>
      </w:r>
      <w:r w:rsidRPr="009D152D">
        <w:rPr>
          <w:rFonts w:ascii="Times New Roman" w:hAnsi="Times New Roman" w:cs="Times New Roman"/>
        </w:rPr>
        <w:softHyphen/>
        <w:t>вила произношения.</w:t>
      </w:r>
    </w:p>
    <w:p w:rsidR="00453413" w:rsidRPr="00453413" w:rsidRDefault="00453413" w:rsidP="00453413">
      <w:pPr>
        <w:pStyle w:val="10"/>
        <w:keepNext/>
        <w:keepLines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r w:rsidRPr="00453413">
        <w:rPr>
          <w:rFonts w:ascii="Times New Roman" w:hAnsi="Times New Roman" w:cs="Times New Roman"/>
          <w:sz w:val="24"/>
          <w:szCs w:val="24"/>
        </w:rPr>
        <w:t>МОРФЕМИКА И СЛОВООБРАЗОВАНИЕ</w:t>
      </w:r>
    </w:p>
    <w:p w:rsidR="00453413" w:rsidRPr="00453413" w:rsidRDefault="00453413" w:rsidP="00453413">
      <w:pPr>
        <w:spacing w:line="274" w:lineRule="exact"/>
        <w:rPr>
          <w:rFonts w:ascii="Times New Roman" w:hAnsi="Times New Roman" w:cs="Times New Roman"/>
        </w:rPr>
      </w:pPr>
      <w:r w:rsidRPr="00453413">
        <w:rPr>
          <w:rFonts w:ascii="Times New Roman" w:hAnsi="Times New Roman" w:cs="Times New Roman"/>
        </w:rPr>
        <w:t>Основные понятия морфемики и словообразования. Состав слова. Морфемы корневые и аф</w:t>
      </w:r>
      <w:r w:rsidRPr="00453413">
        <w:rPr>
          <w:rFonts w:ascii="Times New Roman" w:hAnsi="Times New Roman" w:cs="Times New Roman"/>
        </w:rPr>
        <w:softHyphen/>
        <w:t>фиксальные. Основа слова. Основы производные и непроизводные.</w:t>
      </w:r>
    </w:p>
    <w:p w:rsidR="00453413" w:rsidRPr="00453413" w:rsidRDefault="00453413" w:rsidP="00453413">
      <w:pPr>
        <w:spacing w:line="274" w:lineRule="exact"/>
        <w:rPr>
          <w:rFonts w:ascii="Times New Roman" w:hAnsi="Times New Roman" w:cs="Times New Roman"/>
        </w:rPr>
      </w:pPr>
      <w:r w:rsidRPr="00453413">
        <w:rPr>
          <w:rFonts w:ascii="Times New Roman" w:hAnsi="Times New Roman" w:cs="Times New Roman"/>
        </w:rPr>
        <w:t>Морфемный разбор слова.</w:t>
      </w:r>
    </w:p>
    <w:p w:rsidR="009D152D" w:rsidRDefault="00453413" w:rsidP="009D152D">
      <w:pPr>
        <w:spacing w:line="274" w:lineRule="exact"/>
        <w:rPr>
          <w:rFonts w:ascii="Times New Roman" w:hAnsi="Times New Roman" w:cs="Times New Roman"/>
        </w:rPr>
      </w:pPr>
      <w:r w:rsidRPr="00453413">
        <w:rPr>
          <w:rFonts w:ascii="Times New Roman" w:hAnsi="Times New Roman" w:cs="Times New Roman"/>
        </w:rPr>
        <w:t>Словообразование. Морфологические способы словообразования. Понятие словообразова</w:t>
      </w:r>
      <w:r w:rsidRPr="00453413">
        <w:rPr>
          <w:rFonts w:ascii="Times New Roman" w:hAnsi="Times New Roman" w:cs="Times New Roman"/>
        </w:rPr>
        <w:softHyphen/>
        <w:t>тельной цепочки. Неморфологические способы словообразования.</w:t>
      </w:r>
      <w:r w:rsidR="009D152D" w:rsidRPr="00453413">
        <w:rPr>
          <w:rFonts w:ascii="Times New Roman" w:hAnsi="Times New Roman" w:cs="Times New Roman"/>
        </w:rPr>
        <w:t>Словообразовательные словари. Словообразовательный разбор.</w:t>
      </w:r>
    </w:p>
    <w:p w:rsidR="009D152D" w:rsidRPr="009D152D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9D152D">
        <w:rPr>
          <w:rFonts w:ascii="Times New Roman" w:hAnsi="Times New Roman" w:cs="Times New Roman"/>
        </w:rPr>
        <w:t>Основные способы формообразования в современном русском языке</w:t>
      </w:r>
      <w:r>
        <w:rPr>
          <w:rFonts w:ascii="Times New Roman" w:hAnsi="Times New Roman" w:cs="Times New Roman"/>
        </w:rPr>
        <w:t>.</w:t>
      </w:r>
    </w:p>
    <w:p w:rsidR="009D152D" w:rsidRDefault="009D152D" w:rsidP="009D152D">
      <w:pPr>
        <w:pStyle w:val="23"/>
        <w:shd w:val="clear" w:color="auto" w:fill="auto"/>
      </w:pPr>
      <w:r>
        <w:t xml:space="preserve"> МОРФОЛОГИЯ И ОРФОГРАФИЯ</w:t>
      </w:r>
    </w:p>
    <w:p w:rsidR="009D152D" w:rsidRDefault="009D152D" w:rsidP="009D152D">
      <w:pPr>
        <w:pStyle w:val="a6"/>
        <w:shd w:val="clear" w:color="auto" w:fill="auto"/>
        <w:jc w:val="left"/>
      </w:pPr>
      <w:r>
        <w:t>Основные понятия морфологии и орфографии. Взаимосвязь морфологии и орфографии. Принципы русской орфографии.</w:t>
      </w:r>
    </w:p>
    <w:p w:rsidR="009D152D" w:rsidRDefault="009D152D" w:rsidP="009D152D">
      <w:pPr>
        <w:pStyle w:val="a6"/>
        <w:shd w:val="clear" w:color="auto" w:fill="auto"/>
      </w:pPr>
      <w:r>
        <w:t>Морфологический принцип как ведущий принцип русской орфографии. Фонетические и традиционные написания.</w:t>
      </w:r>
    </w:p>
    <w:p w:rsidR="009D152D" w:rsidRDefault="009D152D" w:rsidP="009D152D">
      <w:pPr>
        <w:pStyle w:val="a6"/>
        <w:shd w:val="clear" w:color="auto" w:fill="auto"/>
      </w:pPr>
      <w:r>
        <w:t>Проверяемые и непроверяемые безударные гласные в корне слова.</w:t>
      </w:r>
    </w:p>
    <w:p w:rsidR="009D152D" w:rsidRDefault="009D152D" w:rsidP="009D152D">
      <w:pPr>
        <w:pStyle w:val="a6"/>
        <w:shd w:val="clear" w:color="auto" w:fill="auto"/>
      </w:pPr>
      <w:r>
        <w:t>Чередующиеся гласные в корне слова.</w:t>
      </w:r>
    </w:p>
    <w:p w:rsidR="009D152D" w:rsidRDefault="009D152D" w:rsidP="009D152D">
      <w:pPr>
        <w:pStyle w:val="a6"/>
        <w:shd w:val="clear" w:color="auto" w:fill="auto"/>
      </w:pPr>
      <w:r>
        <w:t xml:space="preserve">Употребление гласных после шипящих. Употребление гласных после </w:t>
      </w:r>
      <w:r>
        <w:rPr>
          <w:rStyle w:val="12pt"/>
        </w:rPr>
        <w:t>Ц.</w:t>
      </w:r>
    </w:p>
    <w:p w:rsidR="009D152D" w:rsidRDefault="009D152D" w:rsidP="009D152D">
      <w:pPr>
        <w:pStyle w:val="a6"/>
        <w:shd w:val="clear" w:color="auto" w:fill="auto"/>
      </w:pPr>
      <w:r>
        <w:t xml:space="preserve">Употребление букв </w:t>
      </w:r>
      <w:r>
        <w:rPr>
          <w:rStyle w:val="12pt"/>
        </w:rPr>
        <w:t>Э, Е, Ё</w:t>
      </w:r>
      <w:r>
        <w:t xml:space="preserve"> и сочетания </w:t>
      </w:r>
      <w:r>
        <w:rPr>
          <w:rStyle w:val="12pt"/>
        </w:rPr>
        <w:t>ЙО</w:t>
      </w:r>
      <w:r>
        <w:t xml:space="preserve"> в различных морфемах.</w:t>
      </w:r>
    </w:p>
    <w:p w:rsidR="009D152D" w:rsidRDefault="009D152D" w:rsidP="009D152D">
      <w:pPr>
        <w:pStyle w:val="a6"/>
        <w:shd w:val="clear" w:color="auto" w:fill="auto"/>
      </w:pPr>
      <w:r>
        <w:t>Правописание звонких и глухих согласных.</w:t>
      </w:r>
    </w:p>
    <w:p w:rsidR="009D152D" w:rsidRDefault="009D152D" w:rsidP="009D152D">
      <w:pPr>
        <w:pStyle w:val="a6"/>
        <w:shd w:val="clear" w:color="auto" w:fill="auto"/>
        <w:jc w:val="left"/>
      </w:pPr>
      <w:r>
        <w:t xml:space="preserve">Правописание непроизносимых согласных и сочетаний </w:t>
      </w:r>
      <w:r>
        <w:rPr>
          <w:rStyle w:val="12pt"/>
        </w:rPr>
        <w:t xml:space="preserve">СЧ, ЗЧ, ТЧ, ЖЧ, СТЧ, ЗДЧ. </w:t>
      </w:r>
      <w:r>
        <w:t>Правописание двойных согласных.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гласных и согласных в приставках.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 xml:space="preserve">Приставки </w:t>
      </w:r>
      <w:r w:rsidRPr="00E94A34">
        <w:rPr>
          <w:rStyle w:val="212pt"/>
          <w:rFonts w:eastAsia="Century Schoolbook"/>
        </w:rPr>
        <w:t>ПРЕ-</w:t>
      </w:r>
      <w:r w:rsidRPr="00E94A34">
        <w:rPr>
          <w:rFonts w:ascii="Times New Roman" w:hAnsi="Times New Roman" w:cs="Times New Roman"/>
        </w:rPr>
        <w:t xml:space="preserve"> и </w:t>
      </w:r>
      <w:r w:rsidRPr="00E94A34">
        <w:rPr>
          <w:rStyle w:val="212pt"/>
          <w:rFonts w:eastAsia="Century Schoolbook"/>
        </w:rPr>
        <w:t>ПРИ-.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 xml:space="preserve">Гласные </w:t>
      </w:r>
      <w:r w:rsidRPr="00E94A34">
        <w:rPr>
          <w:rStyle w:val="212pt"/>
          <w:rFonts w:eastAsia="Century Schoolbook"/>
        </w:rPr>
        <w:t>И</w:t>
      </w:r>
      <w:r w:rsidRPr="00E94A34">
        <w:rPr>
          <w:rFonts w:ascii="Times New Roman" w:hAnsi="Times New Roman" w:cs="Times New Roman"/>
        </w:rPr>
        <w:t>и</w:t>
      </w:r>
      <w:r w:rsidRPr="00E94A34">
        <w:rPr>
          <w:rStyle w:val="212pt"/>
          <w:rFonts w:eastAsia="Century Schoolbook"/>
        </w:rPr>
        <w:t>Ы</w:t>
      </w:r>
      <w:r w:rsidRPr="00E94A34">
        <w:rPr>
          <w:rFonts w:ascii="Times New Roman" w:hAnsi="Times New Roman" w:cs="Times New Roman"/>
        </w:rPr>
        <w:t xml:space="preserve"> после приставок.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 xml:space="preserve">Употребление </w:t>
      </w:r>
      <w:r w:rsidRPr="00E94A34">
        <w:rPr>
          <w:rStyle w:val="212pt"/>
          <w:rFonts w:eastAsia="Century Schoolbook"/>
        </w:rPr>
        <w:t>Ъ</w:t>
      </w:r>
      <w:r w:rsidRPr="00E94A34">
        <w:rPr>
          <w:rFonts w:ascii="Times New Roman" w:hAnsi="Times New Roman" w:cs="Times New Roman"/>
        </w:rPr>
        <w:t xml:space="preserve"> и </w:t>
      </w:r>
      <w:r w:rsidRPr="00E94A34">
        <w:rPr>
          <w:rStyle w:val="212pt"/>
          <w:rFonts w:eastAsia="Century Schoolbook"/>
        </w:rPr>
        <w:t>Ь.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Употребление прописных букв.</w:t>
      </w:r>
    </w:p>
    <w:p w:rsidR="009D152D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Правила переноса слов.</w:t>
      </w:r>
    </w:p>
    <w:p w:rsidR="00AE7BD3" w:rsidRPr="00E94A34" w:rsidRDefault="00AE7BD3" w:rsidP="009D152D">
      <w:pPr>
        <w:spacing w:line="274" w:lineRule="exact"/>
        <w:rPr>
          <w:rFonts w:ascii="Times New Roman" w:hAnsi="Times New Roman" w:cs="Times New Roman"/>
        </w:rPr>
      </w:pPr>
    </w:p>
    <w:p w:rsidR="009D152D" w:rsidRPr="00E94A34" w:rsidRDefault="009D152D" w:rsidP="009D152D">
      <w:pPr>
        <w:pStyle w:val="40"/>
        <w:shd w:val="clear" w:color="auto" w:fill="auto"/>
        <w:spacing w:before="0"/>
        <w:ind w:left="20"/>
        <w:rPr>
          <w:sz w:val="24"/>
          <w:szCs w:val="24"/>
        </w:rPr>
      </w:pPr>
      <w:r w:rsidRPr="00E94A34">
        <w:rPr>
          <w:sz w:val="24"/>
          <w:szCs w:val="24"/>
        </w:rPr>
        <w:lastRenderedPageBreak/>
        <w:t>Части речи.</w:t>
      </w:r>
    </w:p>
    <w:p w:rsidR="009D152D" w:rsidRPr="00E94A34" w:rsidRDefault="009D152D" w:rsidP="009D152D">
      <w:pPr>
        <w:pStyle w:val="40"/>
        <w:shd w:val="clear" w:color="auto" w:fill="auto"/>
        <w:spacing w:before="0"/>
        <w:ind w:left="20"/>
        <w:rPr>
          <w:sz w:val="24"/>
          <w:szCs w:val="24"/>
        </w:rPr>
      </w:pPr>
      <w:r w:rsidRPr="00E94A34">
        <w:rPr>
          <w:sz w:val="24"/>
          <w:szCs w:val="24"/>
        </w:rPr>
        <w:t>Имя существительное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Имя существительное как часть речи. Лексико-грамматические разряды имен существитель</w:t>
      </w:r>
      <w:r w:rsidRPr="00E94A34">
        <w:rPr>
          <w:rFonts w:ascii="Times New Roman" w:hAnsi="Times New Roman" w:cs="Times New Roman"/>
        </w:rPr>
        <w:softHyphen/>
        <w:t>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Род имен существительных. Распределение существительных по родам. Существительные общего рода.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Определение и способы выражения рода несклоняемых имен существительных и аббревиа</w:t>
      </w:r>
      <w:r w:rsidRPr="00E94A34">
        <w:rPr>
          <w:rFonts w:ascii="Times New Roman" w:hAnsi="Times New Roman" w:cs="Times New Roman"/>
        </w:rPr>
        <w:softHyphen/>
        <w:t>туры.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Число имен существительных.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Падеж и склонение имен существительных.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имен существительных.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падежных окончаний имен существительных.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Варианты падежных окончаний. Гласные в суффиксах имен существительных. Правописа</w:t>
      </w:r>
      <w:r w:rsidRPr="00E94A34">
        <w:rPr>
          <w:rFonts w:ascii="Times New Roman" w:hAnsi="Times New Roman" w:cs="Times New Roman"/>
        </w:rPr>
        <w:softHyphen/>
        <w:t>ние сложных имен существительных. Составные наименования и их правописание.</w:t>
      </w:r>
    </w:p>
    <w:p w:rsidR="009D152D" w:rsidRPr="00E94A34" w:rsidRDefault="009D152D" w:rsidP="009D152D">
      <w:pPr>
        <w:pStyle w:val="40"/>
        <w:shd w:val="clear" w:color="auto" w:fill="auto"/>
        <w:spacing w:before="0"/>
        <w:ind w:left="20"/>
        <w:rPr>
          <w:sz w:val="24"/>
          <w:szCs w:val="24"/>
        </w:rPr>
      </w:pPr>
      <w:r w:rsidRPr="00E94A34">
        <w:rPr>
          <w:sz w:val="24"/>
          <w:szCs w:val="24"/>
        </w:rPr>
        <w:t>Имя прилагательное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Имя прилагательное как часть речи. Лексико-грамматические разряды имен прилагательных: прилагательные качественные, относительные, притяжательные.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Качественные прилагательные.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Сравнительная и превосходная степени качественных прилагательных. Синтетическая и ана</w:t>
      </w:r>
      <w:r w:rsidRPr="00E94A34">
        <w:rPr>
          <w:rFonts w:ascii="Times New Roman" w:hAnsi="Times New Roman" w:cs="Times New Roman"/>
        </w:rPr>
        <w:softHyphen/>
        <w:t>литические формы степеней сравнения. Стилистические особенности простых (синтетиче</w:t>
      </w:r>
      <w:r w:rsidRPr="00E94A34">
        <w:rPr>
          <w:rFonts w:ascii="Times New Roman" w:hAnsi="Times New Roman" w:cs="Times New Roman"/>
        </w:rPr>
        <w:softHyphen/>
        <w:t>ских) и сложных (аналитических) форм степеней сравнения.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Полные и краткие формы качественных прилагательных. Особенности образования и упо</w:t>
      </w:r>
      <w:r w:rsidRPr="00E94A34">
        <w:rPr>
          <w:rFonts w:ascii="Times New Roman" w:hAnsi="Times New Roman" w:cs="Times New Roman"/>
        </w:rPr>
        <w:softHyphen/>
        <w:t>требления кратких прилагательных в современном русском языке. Синонимия кратких и полных форм в функции сказуемого; их семантические и стилистические особенности. Прилагательные относительные и притяжательные.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Особенности образования и употребления притяжательных прилагательных.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Переход прилагательных из одного разряда в другой.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имен прилагательных.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окончаний имен прилагательных.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Склонение качественных и относительных прилагательных. Особенности склонения притя</w:t>
      </w:r>
      <w:r w:rsidRPr="00E94A34">
        <w:rPr>
          <w:rFonts w:ascii="Times New Roman" w:hAnsi="Times New Roman" w:cs="Times New Roman"/>
        </w:rPr>
        <w:softHyphen/>
        <w:t xml:space="preserve">жательных прилагательных на </w:t>
      </w:r>
      <w:r w:rsidRPr="00E94A34">
        <w:rPr>
          <w:rStyle w:val="212pt"/>
          <w:rFonts w:eastAsia="Century Schoolbook"/>
        </w:rPr>
        <w:t>-ий.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суффиксов имен прилагательных.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Н и НН в суффиксах имен прилагательных.</w:t>
      </w:r>
    </w:p>
    <w:p w:rsidR="009D152D" w:rsidRPr="00E94A34" w:rsidRDefault="009D152D" w:rsidP="009D152D">
      <w:pPr>
        <w:pStyle w:val="40"/>
        <w:shd w:val="clear" w:color="auto" w:fill="auto"/>
        <w:spacing w:before="0"/>
        <w:ind w:left="20"/>
        <w:rPr>
          <w:sz w:val="24"/>
          <w:szCs w:val="24"/>
        </w:rPr>
      </w:pPr>
      <w:r w:rsidRPr="00E94A34">
        <w:rPr>
          <w:sz w:val="24"/>
          <w:szCs w:val="24"/>
        </w:rPr>
        <w:t>Имя числительное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Имя числительное как часть речи. Лексико-грамматические разряды имен числительных. Особенности употребления числительных разных разрядов.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числительных.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Склонение имен числительных.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имен числительных.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Употребление имен числительных в речи.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Особенности употребления собирательных числительных.</w:t>
      </w:r>
    </w:p>
    <w:p w:rsidR="009D152D" w:rsidRPr="00E94A34" w:rsidRDefault="009D152D" w:rsidP="009D152D">
      <w:pPr>
        <w:pStyle w:val="40"/>
        <w:shd w:val="clear" w:color="auto" w:fill="auto"/>
        <w:spacing w:before="0"/>
        <w:ind w:left="20"/>
        <w:rPr>
          <w:sz w:val="24"/>
          <w:szCs w:val="24"/>
        </w:rPr>
      </w:pPr>
      <w:r w:rsidRPr="00E94A34">
        <w:rPr>
          <w:sz w:val="24"/>
          <w:szCs w:val="24"/>
        </w:rPr>
        <w:t>Местоимение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Местоимение как часть речи. Разряды и особенности употребления местоимений. Морфологический разбор местоимений.</w:t>
      </w:r>
    </w:p>
    <w:p w:rsidR="009D152D" w:rsidRPr="00E94A34" w:rsidRDefault="009D152D" w:rsidP="009D152D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 xml:space="preserve">Правописание местоимений. Значение и особенности употребления местоимений </w:t>
      </w:r>
      <w:r w:rsidRPr="00E94A34">
        <w:rPr>
          <w:rStyle w:val="212pt"/>
          <w:rFonts w:eastAsia="Century Schoolbook"/>
        </w:rPr>
        <w:t>ты</w:t>
      </w:r>
      <w:r w:rsidRPr="00E94A34">
        <w:rPr>
          <w:rFonts w:ascii="Times New Roman" w:hAnsi="Times New Roman" w:cs="Times New Roman"/>
        </w:rPr>
        <w:t xml:space="preserve"> и </w:t>
      </w:r>
      <w:r w:rsidRPr="00E94A34">
        <w:rPr>
          <w:rStyle w:val="212pt"/>
          <w:rFonts w:eastAsia="Century Schoolbook"/>
        </w:rPr>
        <w:t xml:space="preserve">вы. </w:t>
      </w:r>
      <w:r w:rsidRPr="00E94A34">
        <w:rPr>
          <w:rFonts w:ascii="Times New Roman" w:hAnsi="Times New Roman" w:cs="Times New Roman"/>
        </w:rPr>
        <w:t>Особенности употребления возвратного, притяжательных и определительных местоимений.</w:t>
      </w:r>
    </w:p>
    <w:p w:rsidR="009D152D" w:rsidRPr="00E94A34" w:rsidRDefault="009D152D" w:rsidP="009D152D">
      <w:pPr>
        <w:pStyle w:val="40"/>
        <w:shd w:val="clear" w:color="auto" w:fill="auto"/>
        <w:spacing w:before="0"/>
        <w:ind w:left="20"/>
        <w:rPr>
          <w:sz w:val="24"/>
          <w:szCs w:val="24"/>
        </w:rPr>
      </w:pPr>
      <w:r w:rsidRPr="00E94A34">
        <w:rPr>
          <w:sz w:val="24"/>
          <w:szCs w:val="24"/>
        </w:rPr>
        <w:t>Глагол</w:t>
      </w:r>
    </w:p>
    <w:p w:rsidR="00E94A34" w:rsidRPr="00E94A34" w:rsidRDefault="009D152D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Глагол как часть речи. Основные грамматические категории и формы глагола</w:t>
      </w:r>
      <w:r w:rsidR="00E94A34">
        <w:rPr>
          <w:rFonts w:ascii="Times New Roman" w:hAnsi="Times New Roman" w:cs="Times New Roman"/>
        </w:rPr>
        <w:t>.</w:t>
      </w:r>
      <w:r w:rsidR="00E94A34" w:rsidRPr="00E94A34">
        <w:rPr>
          <w:rFonts w:ascii="Times New Roman" w:hAnsi="Times New Roman" w:cs="Times New Roman"/>
        </w:rPr>
        <w:t xml:space="preserve"> Инфинитив как начальная форма глагола.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Категория вида русского глагола.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Переходность/непереходность глагола.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Возвратные глаголы.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Категория наклонения глагола. Наклонение изъявительное, повелительное, сослагательное (условное). Особенности образования и функционирования.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lastRenderedPageBreak/>
        <w:t>Категория времени глагола.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Спряжение глаголов.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Две основы глаголов. Формообразование глагола.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глагола.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глаголов.</w:t>
      </w:r>
    </w:p>
    <w:p w:rsidR="00E94A34" w:rsidRPr="00E94A34" w:rsidRDefault="00E94A34" w:rsidP="00E94A34">
      <w:pPr>
        <w:spacing w:line="274" w:lineRule="exact"/>
        <w:jc w:val="center"/>
        <w:rPr>
          <w:rFonts w:ascii="Times New Roman" w:hAnsi="Times New Roman" w:cs="Times New Roman"/>
        </w:rPr>
      </w:pPr>
      <w:r w:rsidRPr="00E94A34">
        <w:rPr>
          <w:rStyle w:val="20"/>
          <w:rFonts w:eastAsia="Courier New"/>
          <w:sz w:val="24"/>
          <w:szCs w:val="24"/>
        </w:rPr>
        <w:t xml:space="preserve">Причастие </w:t>
      </w:r>
      <w:r w:rsidRPr="00E94A34">
        <w:rPr>
          <w:rFonts w:ascii="Times New Roman" w:hAnsi="Times New Roman" w:cs="Times New Roman"/>
        </w:rPr>
        <w:t>как особая глагольная форма.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Признаки глагола и признаки прилагательного у причастий.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причастий.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Образование причастий.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Правописание суффиксов причастий,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Н и НН в причастиях и отглагольных прилагательных.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Переход причастий в прилагательные и существительные.</w:t>
      </w:r>
    </w:p>
    <w:p w:rsidR="00E94A34" w:rsidRDefault="00E94A34" w:rsidP="00E94A34">
      <w:pPr>
        <w:spacing w:line="274" w:lineRule="exact"/>
        <w:jc w:val="center"/>
        <w:rPr>
          <w:rFonts w:ascii="Times New Roman" w:hAnsi="Times New Roman" w:cs="Times New Roman"/>
        </w:rPr>
      </w:pPr>
      <w:r w:rsidRPr="00E94A34">
        <w:rPr>
          <w:rStyle w:val="20"/>
          <w:rFonts w:eastAsia="Courier New"/>
          <w:sz w:val="24"/>
          <w:szCs w:val="24"/>
        </w:rPr>
        <w:t xml:space="preserve">Деепричастие </w:t>
      </w:r>
      <w:r w:rsidRPr="00E94A34">
        <w:rPr>
          <w:rFonts w:ascii="Times New Roman" w:hAnsi="Times New Roman" w:cs="Times New Roman"/>
        </w:rPr>
        <w:t xml:space="preserve">как глагольная форма. </w:t>
      </w:r>
    </w:p>
    <w:p w:rsidR="009D152D" w:rsidRDefault="00E94A34" w:rsidP="00E94A34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Образование деепричастий. Морфологический разбор деепричастий. Переход деепричастий внаречия и предлог</w:t>
      </w:r>
    </w:p>
    <w:p w:rsidR="00E94A34" w:rsidRPr="00E94A34" w:rsidRDefault="00E94A34" w:rsidP="00E94A34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Наречие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Наречие как часть речи. Разряды наречий. Морфологический разбор наречий. Правописание наречий. Гласные на конце наречий. Наречия на шипящую.</w:t>
      </w:r>
    </w:p>
    <w:p w:rsidR="00E94A34" w:rsidRPr="00E94A34" w:rsidRDefault="00E94A34" w:rsidP="00E94A34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Слитное написание наречий. Раздельное написание наречий. Дефисное написание наречий.</w:t>
      </w:r>
    </w:p>
    <w:p w:rsidR="00E94A34" w:rsidRPr="00E94A34" w:rsidRDefault="00E94A34" w:rsidP="00E94A34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Слова категории состояния</w:t>
      </w:r>
    </w:p>
    <w:p w:rsidR="00E94A34" w:rsidRDefault="00E94A34" w:rsidP="004E5716">
      <w:pPr>
        <w:spacing w:line="274" w:lineRule="exact"/>
        <w:ind w:right="260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 xml:space="preserve">Лексико-грамматические группы и грамматические особенности слов категории состояния. Омонимия слов категории состояния, наречий на </w:t>
      </w:r>
      <w:r w:rsidRPr="00E94A34">
        <w:rPr>
          <w:rStyle w:val="212pt"/>
          <w:rFonts w:eastAsia="Century Schoolbook"/>
        </w:rPr>
        <w:t>-о, -е</w:t>
      </w:r>
      <w:r w:rsidRPr="00E94A34">
        <w:rPr>
          <w:rFonts w:ascii="Times New Roman" w:hAnsi="Times New Roman" w:cs="Times New Roman"/>
        </w:rPr>
        <w:t xml:space="preserve"> и кратких прилагательных ср.р. ед.ч. Морфологический </w:t>
      </w:r>
      <w:r w:rsidR="004E5716">
        <w:rPr>
          <w:rFonts w:ascii="Times New Roman" w:hAnsi="Times New Roman" w:cs="Times New Roman"/>
        </w:rPr>
        <w:t>разбор слов категории состояния.</w:t>
      </w:r>
    </w:p>
    <w:p w:rsidR="004E5716" w:rsidRDefault="004E5716" w:rsidP="004E5716">
      <w:pPr>
        <w:spacing w:line="274" w:lineRule="exact"/>
        <w:ind w:right="260"/>
        <w:rPr>
          <w:rFonts w:ascii="Times New Roman" w:hAnsi="Times New Roman" w:cs="Times New Roman"/>
        </w:rPr>
      </w:pP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Служебные части речи.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Предлог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Предлог как служебная часть речи. Особенности употребления предлогов. Морфологический разбор предлогов. Правописание предлогов.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Союзы и союзные слова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Союз как служебная часть речи. Союзные слова. Классификация союзов по значению, упо</w:t>
      </w:r>
      <w:r w:rsidRPr="00E94A34">
        <w:rPr>
          <w:rFonts w:ascii="Times New Roman" w:hAnsi="Times New Roman" w:cs="Times New Roman"/>
        </w:rPr>
        <w:softHyphen/>
        <w:t>треблению, структуре. Подчинительные союзы и союзные слова.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союзов. Правописание союзов.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Частицы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Частицы как служебная часть речи.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Разряды частиц.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Морфологический разбор частиц.</w:t>
      </w: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 xml:space="preserve">Правописание частиц. Раздельное и дефисное написание частиц. Частицы </w:t>
      </w:r>
      <w:r w:rsidRPr="00E94A34">
        <w:rPr>
          <w:rStyle w:val="212pt"/>
          <w:rFonts w:eastAsia="Century Schoolbook"/>
        </w:rPr>
        <w:t>НЕ</w:t>
      </w:r>
      <w:r w:rsidRPr="00E94A34">
        <w:rPr>
          <w:rFonts w:ascii="Times New Roman" w:hAnsi="Times New Roman" w:cs="Times New Roman"/>
        </w:rPr>
        <w:t xml:space="preserve"> и </w:t>
      </w:r>
      <w:r w:rsidRPr="00E94A34">
        <w:rPr>
          <w:rStyle w:val="212pt"/>
          <w:rFonts w:eastAsia="Century Schoolbook"/>
        </w:rPr>
        <w:t>НИ,</w:t>
      </w:r>
      <w:r w:rsidRPr="00E94A34">
        <w:rPr>
          <w:rFonts w:ascii="Times New Roman" w:hAnsi="Times New Roman" w:cs="Times New Roman"/>
        </w:rPr>
        <w:t xml:space="preserve"> их зна</w:t>
      </w:r>
      <w:r w:rsidRPr="00E94A34">
        <w:rPr>
          <w:rFonts w:ascii="Times New Roman" w:hAnsi="Times New Roman" w:cs="Times New Roman"/>
        </w:rPr>
        <w:softHyphen/>
        <w:t xml:space="preserve">чение и употребление. Слитное и раздельное написание частиц </w:t>
      </w:r>
      <w:r w:rsidRPr="00E94A34">
        <w:rPr>
          <w:rStyle w:val="212pt"/>
          <w:rFonts w:eastAsia="Century Schoolbook"/>
        </w:rPr>
        <w:t>НЕ</w:t>
      </w:r>
      <w:r w:rsidRPr="00E94A34">
        <w:rPr>
          <w:rFonts w:ascii="Times New Roman" w:hAnsi="Times New Roman" w:cs="Times New Roman"/>
        </w:rPr>
        <w:t xml:space="preserve"> и </w:t>
      </w:r>
      <w:r w:rsidRPr="00E94A34">
        <w:rPr>
          <w:rStyle w:val="212pt"/>
          <w:rFonts w:eastAsia="Century Schoolbook"/>
        </w:rPr>
        <w:t>НИ</w:t>
      </w:r>
      <w:r w:rsidRPr="00E94A34">
        <w:rPr>
          <w:rFonts w:ascii="Times New Roman" w:hAnsi="Times New Roman" w:cs="Times New Roman"/>
        </w:rPr>
        <w:t xml:space="preserve"> с различными ча</w:t>
      </w:r>
      <w:r w:rsidRPr="00E94A34">
        <w:rPr>
          <w:rFonts w:ascii="Times New Roman" w:hAnsi="Times New Roman" w:cs="Times New Roman"/>
        </w:rPr>
        <w:softHyphen/>
        <w:t>стями речи.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Междометие</w:t>
      </w:r>
    </w:p>
    <w:p w:rsidR="004E5716" w:rsidRDefault="004E5716" w:rsidP="004E5716">
      <w:pPr>
        <w:spacing w:line="274" w:lineRule="exact"/>
      </w:pPr>
      <w:r w:rsidRPr="00E94A34">
        <w:rPr>
          <w:rFonts w:ascii="Times New Roman" w:hAnsi="Times New Roman" w:cs="Times New Roman"/>
        </w:rPr>
        <w:t>Междометие как особый разряд слов. Междометие и звукоподражательные слова. Морфологический разбор междометий. Правописание междометий. Функционально</w:t>
      </w:r>
      <w:r w:rsidRPr="00E94A34">
        <w:rPr>
          <w:rFonts w:ascii="Times New Roman" w:hAnsi="Times New Roman" w:cs="Times New Roman"/>
        </w:rPr>
        <w:softHyphen/>
        <w:t>стилистические особенности употребления междометий</w:t>
      </w:r>
      <w:r>
        <w:t>.</w:t>
      </w:r>
    </w:p>
    <w:p w:rsidR="004E5716" w:rsidRDefault="004E5716" w:rsidP="004E5716">
      <w:pPr>
        <w:spacing w:line="274" w:lineRule="exact"/>
      </w:pPr>
    </w:p>
    <w:p w:rsidR="004E5716" w:rsidRPr="00E94A34" w:rsidRDefault="004E5716" w:rsidP="004E5716">
      <w:pPr>
        <w:spacing w:line="274" w:lineRule="exact"/>
        <w:rPr>
          <w:rFonts w:ascii="Times New Roman" w:hAnsi="Times New Roman" w:cs="Times New Roman"/>
          <w:b/>
          <w:bCs/>
          <w:sz w:val="32"/>
          <w:szCs w:val="32"/>
        </w:rPr>
      </w:pPr>
      <w:r w:rsidRPr="00E94A34">
        <w:rPr>
          <w:rFonts w:ascii="Times New Roman" w:hAnsi="Times New Roman" w:cs="Times New Roman"/>
          <w:b/>
          <w:bCs/>
          <w:sz w:val="32"/>
          <w:szCs w:val="32"/>
        </w:rPr>
        <w:t>11 клас</w:t>
      </w:r>
      <w:r>
        <w:rPr>
          <w:rFonts w:ascii="Times New Roman" w:hAnsi="Times New Roman" w:cs="Times New Roman"/>
          <w:b/>
          <w:bCs/>
          <w:sz w:val="32"/>
          <w:szCs w:val="32"/>
        </w:rPr>
        <w:t>с</w:t>
      </w:r>
    </w:p>
    <w:p w:rsidR="004E5716" w:rsidRPr="00E94A34" w:rsidRDefault="004E5716" w:rsidP="004E5716">
      <w:pPr>
        <w:pStyle w:val="40"/>
        <w:shd w:val="clear" w:color="auto" w:fill="auto"/>
        <w:spacing w:before="0"/>
        <w:ind w:firstLine="2980"/>
        <w:jc w:val="both"/>
        <w:rPr>
          <w:sz w:val="24"/>
          <w:szCs w:val="24"/>
        </w:rPr>
      </w:pPr>
      <w:r w:rsidRPr="00E94A34">
        <w:rPr>
          <w:sz w:val="24"/>
          <w:szCs w:val="24"/>
        </w:rPr>
        <w:t>СИНТАКСИС И ПУНКТУАЦИЯ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Словосочетание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Классификация словосочетаний. Виды синтаксической связи. Синтаксический разбор слово</w:t>
      </w:r>
      <w:r w:rsidRPr="00E94A34">
        <w:rPr>
          <w:rFonts w:ascii="Times New Roman" w:hAnsi="Times New Roman" w:cs="Times New Roman"/>
        </w:rPr>
        <w:softHyphen/>
        <w:t>сочетания.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Предложение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Понятие о предложении. Классификация предложений. Предложения простые и сложные.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Простое предложение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lastRenderedPageBreak/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</w:t>
      </w:r>
      <w:r w:rsidRPr="00E94A34">
        <w:rPr>
          <w:rFonts w:ascii="Times New Roman" w:hAnsi="Times New Roman" w:cs="Times New Roman"/>
        </w:rPr>
        <w:softHyphen/>
        <w:t>ставные и односоставные предложения. Главные члены предложения. Тире между подлежа</w:t>
      </w:r>
      <w:r w:rsidRPr="00E94A34">
        <w:rPr>
          <w:rFonts w:ascii="Times New Roman" w:hAnsi="Times New Roman" w:cs="Times New Roman"/>
        </w:rPr>
        <w:softHyphen/>
        <w:t>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</w:t>
      </w:r>
      <w:r w:rsidRPr="00E94A34">
        <w:rPr>
          <w:rFonts w:ascii="Times New Roman" w:hAnsi="Times New Roman" w:cs="Times New Roman"/>
        </w:rPr>
        <w:softHyphen/>
        <w:t>единительное тире. Интонационное тире.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Порядок слов в простом предложении. Инверсия.</w:t>
      </w:r>
    </w:p>
    <w:p w:rsidR="004E5716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Синонимия разных типов простого предложения.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Style w:val="2115pt"/>
          <w:rFonts w:eastAsia="Courier New"/>
          <w:sz w:val="24"/>
          <w:szCs w:val="24"/>
        </w:rPr>
        <w:t>Простое осложненноепредложение</w:t>
      </w:r>
      <w:r w:rsidRPr="00E94A34">
        <w:rPr>
          <w:rFonts w:ascii="Times New Roman" w:hAnsi="Times New Roman" w:cs="Times New Roman"/>
        </w:rPr>
        <w:t>Синтаксический разбор простого предложения.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Style w:val="2115pt"/>
          <w:rFonts w:eastAsia="Courier New"/>
          <w:sz w:val="24"/>
          <w:szCs w:val="24"/>
        </w:rPr>
        <w:t>Однородные члены предложения.</w:t>
      </w:r>
      <w:r w:rsidRPr="00E94A34">
        <w:rPr>
          <w:rFonts w:ascii="Times New Roman" w:hAnsi="Times New Roman" w:cs="Times New Roman"/>
        </w:rPr>
        <w:t>Знаки препинания в предложениях с однородными члена</w:t>
      </w:r>
      <w:r w:rsidRPr="00E94A34">
        <w:rPr>
          <w:rFonts w:ascii="Times New Roman" w:hAnsi="Times New Roman" w:cs="Times New Roman"/>
        </w:rPr>
        <w:softHyphen/>
        <w:t>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</w:t>
      </w:r>
      <w:r w:rsidRPr="00E94A34">
        <w:rPr>
          <w:rFonts w:ascii="Times New Roman" w:hAnsi="Times New Roman" w:cs="Times New Roman"/>
        </w:rPr>
        <w:softHyphen/>
        <w:t>единенных повторяющимися и парными союзами.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Style w:val="2115pt"/>
          <w:rFonts w:eastAsia="Courier New"/>
          <w:sz w:val="24"/>
          <w:szCs w:val="24"/>
        </w:rPr>
        <w:t>Обобщающие слова при однородных членах.</w:t>
      </w:r>
      <w:r w:rsidRPr="00E94A34">
        <w:rPr>
          <w:rFonts w:ascii="Times New Roman" w:hAnsi="Times New Roman" w:cs="Times New Roman"/>
        </w:rPr>
        <w:t xml:space="preserve">Знаки препинания при обобщающих словах. </w:t>
      </w:r>
      <w:r w:rsidRPr="00E94A34">
        <w:rPr>
          <w:rStyle w:val="2115pt"/>
          <w:rFonts w:eastAsia="Courier New"/>
          <w:sz w:val="24"/>
          <w:szCs w:val="24"/>
        </w:rPr>
        <w:t>Обособленные члены предложения.</w:t>
      </w:r>
      <w:r w:rsidRPr="00E94A34">
        <w:rPr>
          <w:rFonts w:ascii="Times New Roman" w:hAnsi="Times New Roman" w:cs="Times New Roman"/>
        </w:rPr>
        <w:t>Знаки препинания при обособленных членах предложе</w:t>
      </w:r>
      <w:r w:rsidRPr="00E94A34">
        <w:rPr>
          <w:rFonts w:ascii="Times New Roman" w:hAnsi="Times New Roman" w:cs="Times New Roman"/>
        </w:rPr>
        <w:softHyphen/>
        <w:t>ния. Обособленные и необособленные определения. Обособленные приложения. Обособлен</w:t>
      </w:r>
      <w:r w:rsidRPr="00E94A34">
        <w:rPr>
          <w:rFonts w:ascii="Times New Roman" w:hAnsi="Times New Roman" w:cs="Times New Roman"/>
        </w:rPr>
        <w:softHyphen/>
        <w:t>ные обстоятельства. Обособленные дополнения. Уточняющие, пояснительные и присоеди</w:t>
      </w:r>
      <w:r w:rsidRPr="00E94A34">
        <w:rPr>
          <w:rFonts w:ascii="Times New Roman" w:hAnsi="Times New Roman" w:cs="Times New Roman"/>
        </w:rPr>
        <w:softHyphen/>
        <w:t>нительные члены предложения.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Параллельные синтаксические конструкции.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Знаки препинания при сравнительном обороте.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Style w:val="2115pt"/>
          <w:rFonts w:eastAsia="Courier New"/>
          <w:sz w:val="24"/>
          <w:szCs w:val="24"/>
        </w:rPr>
        <w:t xml:space="preserve">Знаки препинания при словах и конструкциях, грамматически не связанных с предложением. </w:t>
      </w:r>
      <w:r w:rsidRPr="00E94A34">
        <w:rPr>
          <w:rFonts w:ascii="Times New Roman" w:hAnsi="Times New Roman" w:cs="Times New Roman"/>
        </w:rPr>
        <w:t>Знаки препинания при обращениях. Знаки препинания при вводных словах и словосочетани</w:t>
      </w:r>
      <w:r w:rsidRPr="00E94A34">
        <w:rPr>
          <w:rFonts w:ascii="Times New Roman" w:hAnsi="Times New Roman" w:cs="Times New Roman"/>
        </w:rPr>
        <w:softHyphen/>
        <w:t>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:rsidR="004E5716" w:rsidRDefault="004E5716" w:rsidP="004E5716">
      <w:pPr>
        <w:spacing w:line="274" w:lineRule="exact"/>
      </w:pPr>
    </w:p>
    <w:p w:rsidR="004E5716" w:rsidRDefault="004E5716" w:rsidP="004E5716">
      <w:pPr>
        <w:spacing w:line="274" w:lineRule="exact"/>
      </w:pP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Сложное предложение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Понятие о сложном предложении.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Знаки препинания в сложносочиненном предложении. Синтаксический разбор сложносочи</w:t>
      </w:r>
      <w:r w:rsidRPr="00E94A34">
        <w:rPr>
          <w:rFonts w:ascii="Times New Roman" w:hAnsi="Times New Roman" w:cs="Times New Roman"/>
        </w:rPr>
        <w:softHyphen/>
        <w:t>ненного предложения.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Знаки препинания в сложноподчиненном предложении с одним придаточным. Синтаксиче</w:t>
      </w:r>
      <w:r w:rsidRPr="00E94A34">
        <w:rPr>
          <w:rFonts w:ascii="Times New Roman" w:hAnsi="Times New Roman" w:cs="Times New Roman"/>
        </w:rPr>
        <w:softHyphen/>
        <w:t>ский разбор сложноподчиненного предложения с одним придаточным.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Знаки препинания в сложноподчиненном предложении с несколькими придаточными. Син</w:t>
      </w:r>
      <w:r w:rsidRPr="00E94A34">
        <w:rPr>
          <w:rFonts w:ascii="Times New Roman" w:hAnsi="Times New Roman" w:cs="Times New Roman"/>
        </w:rPr>
        <w:softHyphen/>
        <w:t>таксический разбор сложноподчиненного предложения с несколькими придаточными.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Знаки препинания в бессоюзном сложном предложении. Запятая и точка с запятой в бессо</w:t>
      </w:r>
      <w:r w:rsidRPr="00E94A34">
        <w:rPr>
          <w:rFonts w:ascii="Times New Roman" w:hAnsi="Times New Roman" w:cs="Times New Roman"/>
        </w:rPr>
        <w:softHyphen/>
        <w:t>юзном сложном предложении. Двоеточие в бессоюзном сложном предложении. Тире в бес</w:t>
      </w:r>
      <w:r w:rsidRPr="00E94A34">
        <w:rPr>
          <w:rFonts w:ascii="Times New Roman" w:hAnsi="Times New Roman" w:cs="Times New Roman"/>
        </w:rPr>
        <w:softHyphen/>
        <w:t>союзном сложном предложении. Синтаксический разбор бессоюзного сложного предложе</w:t>
      </w:r>
      <w:r w:rsidRPr="00E94A34">
        <w:rPr>
          <w:rFonts w:ascii="Times New Roman" w:hAnsi="Times New Roman" w:cs="Times New Roman"/>
        </w:rPr>
        <w:softHyphen/>
        <w:t>ния.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Период. Знаки препинания в периоде.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Синонимия разных типов сложного предложения.</w:t>
      </w:r>
    </w:p>
    <w:p w:rsidR="004E5716" w:rsidRPr="00E94A34" w:rsidRDefault="004E5716" w:rsidP="004E5716">
      <w:pPr>
        <w:pStyle w:val="40"/>
        <w:shd w:val="clear" w:color="auto" w:fill="auto"/>
        <w:spacing w:before="0"/>
        <w:rPr>
          <w:sz w:val="24"/>
          <w:szCs w:val="24"/>
        </w:rPr>
      </w:pPr>
      <w:r w:rsidRPr="00E94A34">
        <w:rPr>
          <w:sz w:val="24"/>
          <w:szCs w:val="24"/>
        </w:rPr>
        <w:t>Предложения с чужой речью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:rsidR="004E5716" w:rsidRDefault="004E5716" w:rsidP="004E5716">
      <w:pPr>
        <w:pStyle w:val="40"/>
        <w:shd w:val="clear" w:color="auto" w:fill="auto"/>
        <w:spacing w:before="0"/>
        <w:ind w:firstLine="2980"/>
        <w:jc w:val="both"/>
        <w:rPr>
          <w:sz w:val="24"/>
          <w:szCs w:val="24"/>
        </w:rPr>
      </w:pPr>
      <w:r w:rsidRPr="00E94A34">
        <w:rPr>
          <w:sz w:val="24"/>
          <w:szCs w:val="24"/>
        </w:rPr>
        <w:t>Употребление знаков препинания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</w:t>
      </w:r>
      <w:r w:rsidRPr="00E94A34">
        <w:rPr>
          <w:rFonts w:ascii="Times New Roman" w:hAnsi="Times New Roman" w:cs="Times New Roman"/>
        </w:rPr>
        <w:softHyphen/>
        <w:t>гие знаки препинания. Факультативные знаки препинания. Авторская пунктуация.</w:t>
      </w:r>
    </w:p>
    <w:p w:rsidR="004E5716" w:rsidRPr="00E94A34" w:rsidRDefault="004E5716" w:rsidP="004E5716">
      <w:pPr>
        <w:pStyle w:val="10"/>
        <w:keepNext/>
        <w:keepLines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r w:rsidRPr="00E94A34">
        <w:rPr>
          <w:rFonts w:ascii="Times New Roman" w:hAnsi="Times New Roman" w:cs="Times New Roman"/>
          <w:sz w:val="24"/>
          <w:szCs w:val="24"/>
        </w:rPr>
        <w:t>КУЛЬТУРА РЕЧИ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Культура речи как раздел науки о языке, изучающий правильность и чистоту речи. Культура речи и её основные аспекты: нормативный, коммуникативный, этический. Соблюдение норм речевого поведения в различных ситуациях и сферах общения. Основные коммуникативные качества речи и их оценка. Причины коммуникативных неудач, их предупреждение и пре</w:t>
      </w:r>
      <w:r w:rsidRPr="00E94A34">
        <w:rPr>
          <w:rFonts w:ascii="Times New Roman" w:hAnsi="Times New Roman" w:cs="Times New Roman"/>
        </w:rPr>
        <w:softHyphen/>
        <w:t xml:space="preserve">одоление. Культура учебно-научного и делового общения (устная и письменная формы). </w:t>
      </w:r>
      <w:r w:rsidRPr="00E94A34">
        <w:rPr>
          <w:rFonts w:ascii="Times New Roman" w:hAnsi="Times New Roman" w:cs="Times New Roman"/>
        </w:rPr>
        <w:lastRenderedPageBreak/>
        <w:t>Культура публичной речи. Культура разговорной речи. Культура письменной речи.</w:t>
      </w:r>
    </w:p>
    <w:p w:rsidR="004E5716" w:rsidRPr="00E94A34" w:rsidRDefault="004E5716" w:rsidP="004E5716">
      <w:pPr>
        <w:pStyle w:val="10"/>
        <w:keepNext/>
        <w:keepLines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bookmark5"/>
      <w:r w:rsidRPr="00E94A34">
        <w:rPr>
          <w:rFonts w:ascii="Times New Roman" w:hAnsi="Times New Roman" w:cs="Times New Roman"/>
          <w:sz w:val="24"/>
          <w:szCs w:val="24"/>
        </w:rPr>
        <w:t>СТИЛИСТИКА</w:t>
      </w:r>
      <w:bookmarkEnd w:id="3"/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Стилистика как раздел науки о языке, который изучает стили языка и стили речи, а также изобразительно-выразительные средства</w:t>
      </w:r>
      <w:r w:rsidRPr="00E94A34">
        <w:rPr>
          <w:rFonts w:ascii="Times New Roman" w:hAnsi="Times New Roman" w:cs="Times New Roman"/>
          <w:vertAlign w:val="superscript"/>
        </w:rPr>
        <w:t>1</w:t>
      </w:r>
      <w:r w:rsidRPr="00E94A34">
        <w:rPr>
          <w:rFonts w:ascii="Times New Roman" w:hAnsi="Times New Roman" w:cs="Times New Roman"/>
        </w:rPr>
        <w:t>.</w:t>
      </w:r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Функциональные стили. Классификация функциональных стилей. Научный стиль. Офици</w:t>
      </w:r>
      <w:r w:rsidRPr="00E94A34">
        <w:rPr>
          <w:rFonts w:ascii="Times New Roman" w:hAnsi="Times New Roman" w:cs="Times New Roman"/>
        </w:rPr>
        <w:softHyphen/>
        <w:t>ально-деловой стиль. Публицистический стиль. Разговорный стиль. Особенности литератур</w:t>
      </w:r>
      <w:r w:rsidRPr="00E94A34">
        <w:rPr>
          <w:rFonts w:ascii="Times New Roman" w:hAnsi="Times New Roman" w:cs="Times New Roman"/>
        </w:rPr>
        <w:softHyphen/>
        <w:t>но-художественной речи.</w:t>
      </w:r>
    </w:p>
    <w:p w:rsidR="004E5716" w:rsidRPr="00E94A34" w:rsidRDefault="004E5716" w:rsidP="004E5716">
      <w:pPr>
        <w:spacing w:after="280"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Текст. Закономерности построения текста. Функционально-смысловые типы речи: повество</w:t>
      </w:r>
      <w:r w:rsidRPr="00E94A34">
        <w:rPr>
          <w:rFonts w:ascii="Times New Roman" w:hAnsi="Times New Roman" w:cs="Times New Roman"/>
        </w:rPr>
        <w:softHyphen/>
        <w:t>вание, описание, рассуждение. Иинформационная переработка текста. Анализ текстов раз</w:t>
      </w:r>
      <w:r w:rsidRPr="00E94A34">
        <w:rPr>
          <w:rFonts w:ascii="Times New Roman" w:hAnsi="Times New Roman" w:cs="Times New Roman"/>
        </w:rPr>
        <w:softHyphen/>
        <w:t>ных стилей и жанров.</w:t>
      </w:r>
    </w:p>
    <w:p w:rsidR="004E5716" w:rsidRPr="00E94A34" w:rsidRDefault="004E5716" w:rsidP="004E5716">
      <w:pPr>
        <w:pStyle w:val="10"/>
        <w:keepNext/>
        <w:keepLines/>
        <w:shd w:val="clear" w:color="auto" w:fill="auto"/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bookmark6"/>
      <w:r w:rsidRPr="00E94A34">
        <w:rPr>
          <w:rFonts w:ascii="Times New Roman" w:hAnsi="Times New Roman" w:cs="Times New Roman"/>
          <w:sz w:val="24"/>
          <w:szCs w:val="24"/>
        </w:rPr>
        <w:t>ИЗ ИСТОРИИ РУССКОГО ЯЗЫКОЗНАНИЯ</w:t>
      </w:r>
      <w:bookmarkEnd w:id="4"/>
    </w:p>
    <w:p w:rsidR="004E5716" w:rsidRPr="00E94A34" w:rsidRDefault="004E5716" w:rsidP="004E5716">
      <w:pPr>
        <w:spacing w:line="274" w:lineRule="exact"/>
        <w:jc w:val="both"/>
        <w:rPr>
          <w:rFonts w:ascii="Times New Roman" w:hAnsi="Times New Roman" w:cs="Times New Roman"/>
        </w:rPr>
      </w:pPr>
      <w:r w:rsidRPr="00E94A34">
        <w:rPr>
          <w:rFonts w:ascii="Times New Roman" w:hAnsi="Times New Roman" w:cs="Times New Roman"/>
        </w:rPr>
        <w:t>М.В. Ломоносов. А.Х. Востоков. Ф.И. Буслаев. В.И. Даль. Я.К. Грот. А.А. Шахматов. Л.В. Щерба. Д.Н. Ушаков. В.В. Виноградов. С.И. Ожегов.</w:t>
      </w:r>
    </w:p>
    <w:p w:rsidR="004E5716" w:rsidRDefault="004E5716" w:rsidP="004E5716">
      <w:pPr>
        <w:spacing w:line="274" w:lineRule="exact"/>
      </w:pPr>
    </w:p>
    <w:p w:rsidR="0016596A" w:rsidRDefault="0016596A" w:rsidP="004E5716">
      <w:pPr>
        <w:spacing w:line="274" w:lineRule="exact"/>
      </w:pPr>
    </w:p>
    <w:p w:rsidR="0016596A" w:rsidRDefault="0016596A" w:rsidP="004E5716">
      <w:pPr>
        <w:spacing w:line="274" w:lineRule="exact"/>
      </w:pPr>
    </w:p>
    <w:p w:rsidR="0016596A" w:rsidRDefault="0016596A" w:rsidP="001659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9AB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p w:rsidR="0016596A" w:rsidRPr="00E129AB" w:rsidRDefault="0016596A" w:rsidP="001659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1"/>
        <w:gridCol w:w="7489"/>
        <w:gridCol w:w="1417"/>
      </w:tblGrid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9A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Default="0016596A" w:rsidP="00DD18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9AB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  <w:p w:rsidR="0016596A" w:rsidRPr="00E129AB" w:rsidRDefault="0016596A" w:rsidP="00DD18A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9AB">
              <w:rPr>
                <w:rFonts w:ascii="Times New Roman" w:hAnsi="Times New Roman" w:cs="Times New Roman"/>
                <w:b/>
                <w:bCs/>
              </w:rPr>
              <w:t>Всего часов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995312">
              <w:rPr>
                <w:rFonts w:ascii="Times New Roman" w:hAnsi="Times New Roman" w:cs="Times New Roman"/>
                <w:b/>
              </w:rPr>
              <w:t>10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 xml:space="preserve">Введение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1D534E" w:rsidRDefault="0016596A" w:rsidP="00DD18A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534E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>Лексика. Фразеология. Лексикография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1D534E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 w:rsidRPr="001D534E">
              <w:rPr>
                <w:rFonts w:ascii="Times New Roman" w:hAnsi="Times New Roman" w:cs="Times New Roman"/>
              </w:rPr>
              <w:t>6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>Фонетика. Графика. Орфоэпия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1D534E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 w:rsidRPr="001D534E">
              <w:rPr>
                <w:rFonts w:ascii="Times New Roman" w:hAnsi="Times New Roman" w:cs="Times New Roman"/>
              </w:rPr>
              <w:t>2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>Морфемика и словообразование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1D534E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 w:rsidRPr="001D534E">
              <w:rPr>
                <w:rFonts w:ascii="Times New Roman" w:hAnsi="Times New Roman" w:cs="Times New Roman"/>
              </w:rPr>
              <w:t>4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>Морфология и орфография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1D534E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 w:rsidRPr="001D534E">
              <w:rPr>
                <w:rFonts w:ascii="Times New Roman" w:hAnsi="Times New Roman" w:cs="Times New Roman"/>
              </w:rPr>
              <w:t>4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tabs>
                <w:tab w:val="center" w:pos="3636"/>
              </w:tabs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</w:rPr>
            </w:pPr>
            <w:r w:rsidRPr="00995312">
              <w:rPr>
                <w:rFonts w:ascii="Times New Roman" w:hAnsi="Times New Roman" w:cs="Times New Roman"/>
                <w:bCs/>
              </w:rPr>
              <w:t>Самостоятельные части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1D534E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 w:rsidRPr="001D534E">
              <w:rPr>
                <w:rFonts w:ascii="Times New Roman" w:hAnsi="Times New Roman" w:cs="Times New Roman"/>
              </w:rPr>
              <w:t>16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  <w:r w:rsidRPr="00995312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jc w:val="both"/>
              <w:rPr>
                <w:rFonts w:ascii="Times New Roman" w:hAnsi="Times New Roman" w:cs="Times New Roman"/>
              </w:rPr>
            </w:pPr>
            <w:r w:rsidRPr="00995312">
              <w:rPr>
                <w:rFonts w:ascii="Times New Roman" w:hAnsi="Times New Roman" w:cs="Times New Roman"/>
                <w:bCs/>
              </w:rPr>
              <w:t>Служебные части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995312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995312" w:rsidRDefault="0016596A" w:rsidP="00DD1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5312">
              <w:rPr>
                <w:rFonts w:ascii="Times New Roman" w:hAnsi="Times New Roman" w:cs="Times New Roman"/>
                <w:b/>
              </w:rPr>
              <w:t>11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№ п/п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  <w:jc w:val="center"/>
            </w:pPr>
            <w:r w:rsidRPr="00995312">
              <w:t>Тема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  <w:jc w:val="center"/>
            </w:pPr>
            <w:r w:rsidRPr="00995312">
              <w:t>Количество часов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1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1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2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Словосочетание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3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3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1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4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Простое 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4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5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Простое осложненное 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12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6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Сложное 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7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7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Предложение с чужой речью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3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pStyle w:val="a9"/>
            </w:pPr>
            <w:r w:rsidRPr="00995312">
              <w:t>8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pStyle w:val="a9"/>
              <w:rPr>
                <w:bCs/>
              </w:rPr>
            </w:pPr>
            <w:r w:rsidRPr="00E129AB">
              <w:rPr>
                <w:bCs/>
              </w:rPr>
              <w:t>Культура речи и стилистика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306062" w:rsidRDefault="0016596A" w:rsidP="00DD18A3">
            <w:pPr>
              <w:pStyle w:val="a9"/>
              <w:jc w:val="center"/>
            </w:pPr>
            <w:r w:rsidRPr="00306062">
              <w:t>3</w:t>
            </w: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995312" w:rsidRDefault="0016596A" w:rsidP="00DD18A3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6596A" w:rsidRPr="00995312" w:rsidTr="00DD18A3"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995312" w:rsidRDefault="0016596A" w:rsidP="00DD18A3">
            <w:pPr>
              <w:tabs>
                <w:tab w:val="left" w:pos="378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596A" w:rsidRPr="00E129AB" w:rsidRDefault="0016596A" w:rsidP="00DD18A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96A" w:rsidRPr="00E129AB" w:rsidRDefault="0016596A" w:rsidP="00DD18A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9AB">
              <w:rPr>
                <w:rFonts w:ascii="Times New Roman" w:hAnsi="Times New Roman" w:cs="Times New Roman"/>
                <w:bCs/>
              </w:rPr>
              <w:t>34</w:t>
            </w:r>
          </w:p>
        </w:tc>
      </w:tr>
    </w:tbl>
    <w:p w:rsidR="0016596A" w:rsidRPr="004E5716" w:rsidRDefault="0016596A" w:rsidP="004E5716">
      <w:pPr>
        <w:spacing w:line="274" w:lineRule="exact"/>
        <w:sectPr w:rsidR="0016596A" w:rsidRPr="004E5716">
          <w:pgSz w:w="11900" w:h="16840"/>
          <w:pgMar w:top="735" w:right="1110" w:bottom="1191" w:left="1100" w:header="0" w:footer="3" w:gutter="0"/>
          <w:cols w:space="720"/>
          <w:noEndnote/>
          <w:docGrid w:linePitch="360"/>
        </w:sectPr>
      </w:pPr>
    </w:p>
    <w:p w:rsidR="00E94A34" w:rsidRPr="00E94A34" w:rsidRDefault="00E94A34" w:rsidP="00E94A34">
      <w:pPr>
        <w:pStyle w:val="40"/>
        <w:shd w:val="clear" w:color="auto" w:fill="auto"/>
        <w:spacing w:before="0"/>
        <w:ind w:firstLine="2980"/>
        <w:jc w:val="both"/>
        <w:rPr>
          <w:sz w:val="24"/>
          <w:szCs w:val="24"/>
        </w:rPr>
        <w:sectPr w:rsidR="00E94A34" w:rsidRPr="00E94A34">
          <w:pgSz w:w="11900" w:h="16840"/>
          <w:pgMar w:top="1018" w:right="1105" w:bottom="1018" w:left="1100" w:header="0" w:footer="3" w:gutter="0"/>
          <w:cols w:space="720"/>
          <w:noEndnote/>
          <w:docGrid w:linePitch="360"/>
        </w:sectPr>
      </w:pPr>
      <w:bookmarkStart w:id="5" w:name="_GoBack"/>
      <w:bookmarkEnd w:id="5"/>
    </w:p>
    <w:p w:rsidR="00E94A34" w:rsidRDefault="00E94A34" w:rsidP="009D152D">
      <w:pPr>
        <w:spacing w:line="274" w:lineRule="exact"/>
        <w:sectPr w:rsidR="00E94A3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35" w:right="1110" w:bottom="1191" w:left="1100" w:header="0" w:footer="3" w:gutter="0"/>
          <w:cols w:space="720"/>
          <w:noEndnote/>
          <w:docGrid w:linePitch="360"/>
        </w:sectPr>
      </w:pPr>
    </w:p>
    <w:p w:rsidR="009D152D" w:rsidRPr="009D152D" w:rsidRDefault="009D152D" w:rsidP="0016596A">
      <w:pPr>
        <w:spacing w:line="274" w:lineRule="exact"/>
        <w:rPr>
          <w:rFonts w:ascii="Times New Roman" w:hAnsi="Times New Roman" w:cs="Times New Roman"/>
        </w:rPr>
      </w:pPr>
    </w:p>
    <w:sectPr w:rsidR="009D152D" w:rsidRPr="009D152D" w:rsidSect="00BC6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DC9" w:rsidRDefault="002E7DC9" w:rsidP="00453413">
      <w:r>
        <w:separator/>
      </w:r>
    </w:p>
  </w:endnote>
  <w:endnote w:type="continuationSeparator" w:id="1">
    <w:p w:rsidR="002E7DC9" w:rsidRDefault="002E7DC9" w:rsidP="004534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52D" w:rsidRDefault="00ED75E1">
    <w:pPr>
      <w:rPr>
        <w:sz w:val="2"/>
        <w:szCs w:val="2"/>
      </w:rPr>
    </w:pPr>
    <w:r w:rsidRPr="00ED75E1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0" type="#_x0000_t202" style="position:absolute;margin-left:527.8pt;margin-top:799.95pt;width:5.5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" filled="f" stroked="f">
          <v:textbox style="mso-fit-shape-to-text:t" inset="0,0,0,0">
            <w:txbxContent>
              <w:p w:rsidR="009D152D" w:rsidRDefault="00ED75E1">
                <w:r>
                  <w:rPr>
                    <w:rStyle w:val="a8"/>
                    <w:rFonts w:eastAsia="Courier New"/>
                  </w:rPr>
                  <w:fldChar w:fldCharType="begin"/>
                </w:r>
                <w:r w:rsidR="009D152D">
                  <w:rPr>
                    <w:rStyle w:val="a8"/>
                    <w:rFonts w:eastAsia="Courier New"/>
                  </w:rPr>
                  <w:instrText xml:space="preserve"> PAGE \* MERGEFORMAT </w:instrText>
                </w:r>
                <w:r>
                  <w:rPr>
                    <w:rStyle w:val="a8"/>
                    <w:rFonts w:eastAsia="Courier New"/>
                  </w:rPr>
                  <w:fldChar w:fldCharType="separate"/>
                </w:r>
                <w:r w:rsidR="009D152D">
                  <w:rPr>
                    <w:rStyle w:val="a8"/>
                    <w:rFonts w:eastAsia="Courier New"/>
                    <w:noProof/>
                  </w:rPr>
                  <w:t>8</w:t>
                </w:r>
                <w:r>
                  <w:rPr>
                    <w:rStyle w:val="a8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52D" w:rsidRDefault="009D152D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52D" w:rsidRDefault="009D152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DC9" w:rsidRDefault="002E7DC9" w:rsidP="00453413">
      <w:r>
        <w:separator/>
      </w:r>
    </w:p>
  </w:footnote>
  <w:footnote w:type="continuationSeparator" w:id="1">
    <w:p w:rsidR="002E7DC9" w:rsidRDefault="002E7DC9" w:rsidP="004534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52D" w:rsidRDefault="009D152D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52D" w:rsidRDefault="009D15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B6CB8"/>
    <w:multiLevelType w:val="multilevel"/>
    <w:tmpl w:val="51385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9237E3"/>
    <w:multiLevelType w:val="multilevel"/>
    <w:tmpl w:val="81669D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B37A02"/>
    <w:multiLevelType w:val="multilevel"/>
    <w:tmpl w:val="D84ECA7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2768B3"/>
    <w:multiLevelType w:val="hybridMultilevel"/>
    <w:tmpl w:val="CC8A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859A3"/>
    <w:multiLevelType w:val="hybridMultilevel"/>
    <w:tmpl w:val="192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32CDB"/>
    <w:rsid w:val="00132CDB"/>
    <w:rsid w:val="0016596A"/>
    <w:rsid w:val="001D534E"/>
    <w:rsid w:val="0025419F"/>
    <w:rsid w:val="002E7DC9"/>
    <w:rsid w:val="00306062"/>
    <w:rsid w:val="00306CD9"/>
    <w:rsid w:val="00453413"/>
    <w:rsid w:val="004D1B36"/>
    <w:rsid w:val="004E5716"/>
    <w:rsid w:val="00912998"/>
    <w:rsid w:val="009B6EC8"/>
    <w:rsid w:val="009D152D"/>
    <w:rsid w:val="00A246D7"/>
    <w:rsid w:val="00A723AB"/>
    <w:rsid w:val="00AE7BD3"/>
    <w:rsid w:val="00BB1B62"/>
    <w:rsid w:val="00BC6890"/>
    <w:rsid w:val="00D612E2"/>
    <w:rsid w:val="00DD4259"/>
    <w:rsid w:val="00E129AB"/>
    <w:rsid w:val="00E84457"/>
    <w:rsid w:val="00E94A34"/>
    <w:rsid w:val="00ED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6CD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06CD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306C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Курсив"/>
    <w:basedOn w:val="2"/>
    <w:rsid w:val="00306C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15pt0">
    <w:name w:val="Основной текст (2) + 11;5 pt"/>
    <w:basedOn w:val="2"/>
    <w:rsid w:val="00306C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306C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"/>
    <w:rsid w:val="00306C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306C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306CD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06CD9"/>
    <w:pPr>
      <w:shd w:val="clear" w:color="auto" w:fill="FFFFFF"/>
      <w:spacing w:after="64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306CD9"/>
    <w:pPr>
      <w:shd w:val="clear" w:color="auto" w:fill="FFFFFF"/>
      <w:spacing w:before="2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0"/>
    <w:rsid w:val="00306CD9"/>
    <w:rPr>
      <w:rFonts w:ascii="Century Schoolbook" w:eastAsia="Century Schoolbook" w:hAnsi="Century Schoolbook" w:cs="Century Schoolbook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306CD9"/>
    <w:pPr>
      <w:shd w:val="clear" w:color="auto" w:fill="FFFFFF"/>
      <w:spacing w:after="220" w:line="284" w:lineRule="exact"/>
      <w:jc w:val="center"/>
      <w:outlineLvl w:val="0"/>
    </w:pPr>
    <w:rPr>
      <w:rFonts w:ascii="Century Schoolbook" w:eastAsia="Century Schoolbook" w:hAnsi="Century Schoolbook" w:cs="Century Schoolbook"/>
      <w:b/>
      <w:bCs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306CD9"/>
    <w:pPr>
      <w:ind w:left="720"/>
      <w:contextualSpacing/>
    </w:pPr>
  </w:style>
  <w:style w:type="paragraph" w:styleId="a4">
    <w:name w:val="No Spacing"/>
    <w:uiPriority w:val="1"/>
    <w:qFormat/>
    <w:rsid w:val="0025419F"/>
    <w:pPr>
      <w:spacing w:after="0" w:line="240" w:lineRule="auto"/>
    </w:pPr>
  </w:style>
  <w:style w:type="character" w:customStyle="1" w:styleId="a5">
    <w:name w:val="Сноска_"/>
    <w:basedOn w:val="a0"/>
    <w:link w:val="a6"/>
    <w:rsid w:val="0045341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Сноска (2)_"/>
    <w:basedOn w:val="a0"/>
    <w:link w:val="23"/>
    <w:rsid w:val="0045341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pt">
    <w:name w:val="Сноска + 12 pt;Курсив"/>
    <w:basedOn w:val="a5"/>
    <w:rsid w:val="0045341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6">
    <w:name w:val="Сноска"/>
    <w:basedOn w:val="a"/>
    <w:link w:val="a5"/>
    <w:rsid w:val="0045341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3">
    <w:name w:val="Сноска (2)"/>
    <w:basedOn w:val="a"/>
    <w:link w:val="22"/>
    <w:rsid w:val="0045341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7">
    <w:name w:val="Колонтитул_"/>
    <w:basedOn w:val="a0"/>
    <w:rsid w:val="009D15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7"/>
    <w:rsid w:val="009D15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pt0">
    <w:name w:val="Колонтитул + 12 pt;Полужирный"/>
    <w:basedOn w:val="a7"/>
    <w:rsid w:val="009D1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Normal (Web)"/>
    <w:basedOn w:val="a"/>
    <w:uiPriority w:val="99"/>
    <w:unhideWhenUsed/>
    <w:rsid w:val="00E129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9B6EC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6EC8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4625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W7-Pro</cp:lastModifiedBy>
  <cp:revision>11</cp:revision>
  <cp:lastPrinted>2019-09-04T00:56:00Z</cp:lastPrinted>
  <dcterms:created xsi:type="dcterms:W3CDTF">2019-08-28T13:02:00Z</dcterms:created>
  <dcterms:modified xsi:type="dcterms:W3CDTF">2019-09-17T09:17:00Z</dcterms:modified>
</cp:coreProperties>
</file>