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8" w:rsidRPr="007E1C35" w:rsidRDefault="00C03B88" w:rsidP="00C03B88">
      <w:pPr>
        <w:spacing w:after="0" w:line="240" w:lineRule="auto"/>
        <w:jc w:val="right"/>
        <w:rPr>
          <w:rFonts w:ascii="Times New Roman" w:hAnsi="Times New Roman"/>
          <w:sz w:val="24"/>
          <w:szCs w:val="24"/>
        </w:rPr>
      </w:pPr>
      <w:r w:rsidRPr="007E1C35">
        <w:rPr>
          <w:rFonts w:ascii="Times New Roman" w:hAnsi="Times New Roman"/>
          <w:sz w:val="24"/>
          <w:szCs w:val="24"/>
        </w:rPr>
        <w:t xml:space="preserve">Утверждено </w:t>
      </w:r>
    </w:p>
    <w:p w:rsidR="00C03B88" w:rsidRPr="007E1C35" w:rsidRDefault="00C03B88" w:rsidP="00C03B88">
      <w:pPr>
        <w:spacing w:after="0" w:line="240" w:lineRule="auto"/>
        <w:jc w:val="right"/>
        <w:rPr>
          <w:rFonts w:ascii="Times New Roman" w:hAnsi="Times New Roman"/>
          <w:sz w:val="24"/>
          <w:szCs w:val="24"/>
        </w:rPr>
      </w:pPr>
      <w:r w:rsidRPr="007E1C35">
        <w:rPr>
          <w:rFonts w:ascii="Times New Roman" w:hAnsi="Times New Roman"/>
          <w:sz w:val="24"/>
          <w:szCs w:val="24"/>
        </w:rPr>
        <w:t>Наблюдательным советом</w:t>
      </w:r>
    </w:p>
    <w:p w:rsidR="00C03B88" w:rsidRPr="007E1C35" w:rsidRDefault="00C03B88" w:rsidP="00C03B88">
      <w:pPr>
        <w:spacing w:after="0" w:line="240" w:lineRule="auto"/>
        <w:jc w:val="right"/>
        <w:rPr>
          <w:rFonts w:ascii="Times New Roman" w:hAnsi="Times New Roman"/>
          <w:sz w:val="24"/>
          <w:szCs w:val="24"/>
        </w:rPr>
      </w:pPr>
      <w:r w:rsidRPr="007E1C35">
        <w:rPr>
          <w:rFonts w:ascii="Times New Roman" w:hAnsi="Times New Roman"/>
          <w:sz w:val="24"/>
          <w:szCs w:val="24"/>
        </w:rPr>
        <w:t>МАОУ гимназия №2 города Асино Томской области</w:t>
      </w:r>
    </w:p>
    <w:p w:rsidR="00C03B88" w:rsidRPr="007E1C35" w:rsidRDefault="00C03B88" w:rsidP="00C03B88">
      <w:pPr>
        <w:spacing w:after="0" w:line="240" w:lineRule="auto"/>
        <w:jc w:val="right"/>
        <w:rPr>
          <w:rFonts w:ascii="Times New Roman" w:hAnsi="Times New Roman"/>
          <w:sz w:val="24"/>
          <w:szCs w:val="24"/>
        </w:rPr>
      </w:pPr>
      <w:r>
        <w:rPr>
          <w:rFonts w:ascii="Times New Roman" w:hAnsi="Times New Roman"/>
          <w:sz w:val="24"/>
          <w:szCs w:val="24"/>
        </w:rPr>
        <w:t>Протокол № 11</w:t>
      </w:r>
      <w:r w:rsidRPr="007E1C35">
        <w:rPr>
          <w:rFonts w:ascii="Times New Roman" w:hAnsi="Times New Roman"/>
          <w:sz w:val="24"/>
          <w:szCs w:val="24"/>
        </w:rPr>
        <w:t xml:space="preserve">  </w:t>
      </w:r>
      <w:r>
        <w:rPr>
          <w:rFonts w:ascii="Times New Roman" w:hAnsi="Times New Roman"/>
          <w:sz w:val="24"/>
          <w:szCs w:val="24"/>
        </w:rPr>
        <w:t>от «20» декабря 2018</w:t>
      </w:r>
      <w:r w:rsidRPr="007E1C35">
        <w:rPr>
          <w:rFonts w:ascii="Times New Roman" w:hAnsi="Times New Roman"/>
          <w:sz w:val="24"/>
          <w:szCs w:val="24"/>
        </w:rPr>
        <w:t xml:space="preserve"> г.</w:t>
      </w:r>
    </w:p>
    <w:p w:rsidR="00C03B88" w:rsidRPr="007E1C35" w:rsidRDefault="00C03B88" w:rsidP="00C03B88">
      <w:pPr>
        <w:spacing w:after="0" w:line="240" w:lineRule="auto"/>
        <w:jc w:val="right"/>
        <w:rPr>
          <w:rFonts w:ascii="Times New Roman" w:hAnsi="Times New Roman"/>
          <w:sz w:val="24"/>
          <w:szCs w:val="24"/>
        </w:rPr>
      </w:pPr>
      <w:r w:rsidRPr="007E1C35">
        <w:rPr>
          <w:rFonts w:ascii="Times New Roman" w:hAnsi="Times New Roman"/>
          <w:sz w:val="24"/>
          <w:szCs w:val="24"/>
        </w:rPr>
        <w:t xml:space="preserve">    </w:t>
      </w:r>
    </w:p>
    <w:p w:rsidR="00C03B88" w:rsidRPr="007E1C35" w:rsidRDefault="00C03B88" w:rsidP="00C03B88">
      <w:pPr>
        <w:spacing w:after="0" w:line="240" w:lineRule="auto"/>
        <w:rPr>
          <w:rFonts w:ascii="Times New Roman" w:hAnsi="Times New Roman"/>
          <w:sz w:val="24"/>
          <w:szCs w:val="24"/>
        </w:rPr>
      </w:pPr>
    </w:p>
    <w:p w:rsidR="00C03B88" w:rsidRPr="007E1C35" w:rsidRDefault="00C03B88" w:rsidP="00C03B88">
      <w:pPr>
        <w:spacing w:after="0" w:line="240" w:lineRule="auto"/>
        <w:jc w:val="right"/>
        <w:rPr>
          <w:rFonts w:ascii="Times New Roman" w:hAnsi="Times New Roman"/>
          <w:strike/>
          <w:sz w:val="20"/>
          <w:szCs w:val="20"/>
        </w:rPr>
      </w:pPr>
    </w:p>
    <w:p w:rsidR="00C03B88" w:rsidRPr="007E1C35" w:rsidRDefault="00C03B88" w:rsidP="00C03B88">
      <w:pPr>
        <w:spacing w:after="0" w:line="240" w:lineRule="auto"/>
        <w:jc w:val="right"/>
        <w:rPr>
          <w:rFonts w:ascii="Times New Roman" w:hAnsi="Times New Roman"/>
          <w:sz w:val="28"/>
          <w:szCs w:val="28"/>
        </w:rPr>
      </w:pPr>
    </w:p>
    <w:p w:rsidR="00C03B88" w:rsidRPr="007E1C35" w:rsidRDefault="00C03B88" w:rsidP="00C03B88">
      <w:pPr>
        <w:spacing w:after="0" w:line="240" w:lineRule="auto"/>
        <w:jc w:val="center"/>
        <w:rPr>
          <w:rFonts w:ascii="Times New Roman" w:hAnsi="Times New Roman"/>
          <w:b/>
          <w:sz w:val="28"/>
          <w:szCs w:val="28"/>
        </w:rPr>
      </w:pPr>
      <w:r w:rsidRPr="007E1C35">
        <w:rPr>
          <w:rFonts w:ascii="Times New Roman" w:hAnsi="Times New Roman"/>
          <w:b/>
          <w:sz w:val="28"/>
          <w:szCs w:val="28"/>
        </w:rPr>
        <w:t>ПОЛОЖЕНИЕ</w:t>
      </w:r>
    </w:p>
    <w:p w:rsidR="00C03B88" w:rsidRPr="007E1C35" w:rsidRDefault="00C03B88" w:rsidP="00C03B88">
      <w:pPr>
        <w:spacing w:after="0" w:line="240" w:lineRule="auto"/>
        <w:jc w:val="center"/>
        <w:rPr>
          <w:rFonts w:ascii="Times New Roman" w:hAnsi="Times New Roman"/>
          <w:b/>
          <w:sz w:val="28"/>
          <w:szCs w:val="28"/>
        </w:rPr>
      </w:pPr>
      <w:r w:rsidRPr="007E1C35">
        <w:rPr>
          <w:rFonts w:ascii="Times New Roman" w:hAnsi="Times New Roman"/>
          <w:b/>
          <w:sz w:val="28"/>
          <w:szCs w:val="28"/>
        </w:rPr>
        <w:t>О ЗАКУПКАХ ТОВАРОВ, РАБОТ И УСЛУГ</w:t>
      </w:r>
    </w:p>
    <w:p w:rsidR="00C03B88" w:rsidRPr="007E1C35" w:rsidRDefault="00C03B88" w:rsidP="00C03B88">
      <w:pPr>
        <w:spacing w:after="0" w:line="240" w:lineRule="auto"/>
        <w:jc w:val="center"/>
        <w:rPr>
          <w:rFonts w:ascii="Times New Roman" w:hAnsi="Times New Roman"/>
          <w:b/>
          <w:sz w:val="28"/>
          <w:szCs w:val="28"/>
        </w:rPr>
      </w:pPr>
    </w:p>
    <w:p w:rsidR="00C03B88" w:rsidRPr="007E1C35" w:rsidRDefault="00C03B88" w:rsidP="00C03B88">
      <w:pPr>
        <w:spacing w:after="0" w:line="240" w:lineRule="auto"/>
        <w:jc w:val="center"/>
        <w:rPr>
          <w:rFonts w:ascii="Times New Roman" w:hAnsi="Times New Roman"/>
          <w:b/>
          <w:sz w:val="28"/>
          <w:szCs w:val="28"/>
        </w:rPr>
      </w:pPr>
    </w:p>
    <w:tbl>
      <w:tblPr>
        <w:tblW w:w="0" w:type="auto"/>
        <w:tblBorders>
          <w:insideH w:val="single" w:sz="4" w:space="0" w:color="auto"/>
          <w:insideV w:val="single" w:sz="4" w:space="0" w:color="auto"/>
        </w:tblBorders>
        <w:tblLook w:val="04A0"/>
      </w:tblPr>
      <w:tblGrid>
        <w:gridCol w:w="9571"/>
      </w:tblGrid>
      <w:tr w:rsidR="00C03B88" w:rsidRPr="007E1C35" w:rsidTr="00EA491C">
        <w:tc>
          <w:tcPr>
            <w:tcW w:w="9571" w:type="dxa"/>
            <w:tcBorders>
              <w:top w:val="nil"/>
              <w:left w:val="nil"/>
              <w:bottom w:val="single" w:sz="4" w:space="0" w:color="auto"/>
              <w:right w:val="nil"/>
            </w:tcBorders>
            <w:hideMark/>
          </w:tcPr>
          <w:p w:rsidR="00C03B88" w:rsidRPr="007E1C35" w:rsidRDefault="00C03B88" w:rsidP="00EA491C">
            <w:pPr>
              <w:spacing w:after="0" w:line="240" w:lineRule="auto"/>
              <w:jc w:val="center"/>
              <w:rPr>
                <w:rFonts w:ascii="Times New Roman" w:hAnsi="Times New Roman"/>
                <w:sz w:val="28"/>
                <w:szCs w:val="28"/>
              </w:rPr>
            </w:pPr>
            <w:r w:rsidRPr="007E1C35">
              <w:rPr>
                <w:rFonts w:ascii="Times New Roman" w:hAnsi="Times New Roman"/>
                <w:sz w:val="28"/>
                <w:szCs w:val="28"/>
              </w:rPr>
              <w:t>Муниципальное автономное общеобразовательное учреждение гимназия №2 города Асино Томской области (МАОУ гимназия №2 города Асино Томской области)</w:t>
            </w:r>
          </w:p>
        </w:tc>
      </w:tr>
      <w:tr w:rsidR="00C03B88" w:rsidRPr="007E1C35" w:rsidTr="00EA491C">
        <w:tc>
          <w:tcPr>
            <w:tcW w:w="9571" w:type="dxa"/>
            <w:tcBorders>
              <w:top w:val="single" w:sz="4" w:space="0" w:color="auto"/>
              <w:left w:val="nil"/>
              <w:bottom w:val="nil"/>
              <w:right w:val="nil"/>
            </w:tcBorders>
            <w:hideMark/>
          </w:tcPr>
          <w:p w:rsidR="00C03B88" w:rsidRPr="007E1C35" w:rsidRDefault="00C03B88" w:rsidP="00EA491C">
            <w:pPr>
              <w:spacing w:after="0" w:line="240" w:lineRule="auto"/>
              <w:jc w:val="center"/>
              <w:rPr>
                <w:rFonts w:ascii="Times New Roman" w:hAnsi="Times New Roman"/>
                <w:sz w:val="20"/>
                <w:szCs w:val="20"/>
              </w:rPr>
            </w:pPr>
            <w:r w:rsidRPr="007E1C35">
              <w:rPr>
                <w:rFonts w:ascii="Times New Roman" w:hAnsi="Times New Roman"/>
                <w:sz w:val="20"/>
                <w:szCs w:val="20"/>
              </w:rPr>
              <w:t>(</w:t>
            </w:r>
            <w:r w:rsidRPr="007E1C35">
              <w:rPr>
                <w:rFonts w:ascii="Times New Roman" w:hAnsi="Times New Roman"/>
                <w:sz w:val="20"/>
                <w:szCs w:val="20"/>
                <w:lang w:eastAsia="ru-RU"/>
              </w:rPr>
              <w:t>полное и сокращенное (при наличии) наименование заказчика в соответствии с учредительными документами</w:t>
            </w:r>
            <w:r w:rsidRPr="007E1C35">
              <w:rPr>
                <w:rFonts w:ascii="Times New Roman" w:hAnsi="Times New Roman"/>
                <w:sz w:val="20"/>
                <w:szCs w:val="20"/>
              </w:rPr>
              <w:t>)</w:t>
            </w:r>
          </w:p>
        </w:tc>
      </w:tr>
      <w:tr w:rsidR="00C03B88" w:rsidRPr="007E1C35" w:rsidTr="00EA491C">
        <w:tc>
          <w:tcPr>
            <w:tcW w:w="9571" w:type="dxa"/>
            <w:tcBorders>
              <w:top w:val="nil"/>
              <w:left w:val="nil"/>
              <w:bottom w:val="single" w:sz="4" w:space="0" w:color="auto"/>
              <w:right w:val="nil"/>
            </w:tcBorders>
            <w:hideMark/>
          </w:tcPr>
          <w:p w:rsidR="00C03B88" w:rsidRPr="007E1C35" w:rsidRDefault="00C03B88" w:rsidP="00EA491C">
            <w:pPr>
              <w:tabs>
                <w:tab w:val="left" w:pos="540"/>
                <w:tab w:val="left" w:pos="5970"/>
              </w:tabs>
              <w:spacing w:after="0" w:line="240" w:lineRule="auto"/>
              <w:rPr>
                <w:rFonts w:ascii="Times New Roman" w:hAnsi="Times New Roman"/>
                <w:sz w:val="28"/>
                <w:szCs w:val="28"/>
              </w:rPr>
            </w:pPr>
            <w:r w:rsidRPr="007E1C35">
              <w:rPr>
                <w:rFonts w:ascii="Times New Roman" w:hAnsi="Times New Roman"/>
                <w:sz w:val="28"/>
                <w:szCs w:val="28"/>
              </w:rPr>
              <w:tab/>
              <w:t>7002009097</w:t>
            </w:r>
            <w:r w:rsidRPr="007E1C35">
              <w:rPr>
                <w:rFonts w:ascii="Times New Roman" w:hAnsi="Times New Roman"/>
                <w:sz w:val="28"/>
                <w:szCs w:val="28"/>
              </w:rPr>
              <w:tab/>
              <w:t>1027002953691</w:t>
            </w:r>
          </w:p>
        </w:tc>
      </w:tr>
      <w:tr w:rsidR="00C03B88" w:rsidRPr="007E1C35" w:rsidTr="00EA491C">
        <w:tc>
          <w:tcPr>
            <w:tcW w:w="9571" w:type="dxa"/>
            <w:tcBorders>
              <w:top w:val="single" w:sz="4" w:space="0" w:color="auto"/>
              <w:left w:val="nil"/>
              <w:bottom w:val="nil"/>
              <w:right w:val="nil"/>
            </w:tcBorders>
            <w:hideMark/>
          </w:tcPr>
          <w:p w:rsidR="00C03B88" w:rsidRPr="007E1C35" w:rsidRDefault="00C03B88" w:rsidP="00EA491C">
            <w:pPr>
              <w:spacing w:after="0" w:line="240" w:lineRule="auto"/>
              <w:jc w:val="center"/>
              <w:rPr>
                <w:rFonts w:ascii="Times New Roman" w:hAnsi="Times New Roman"/>
                <w:sz w:val="20"/>
                <w:szCs w:val="20"/>
              </w:rPr>
            </w:pPr>
            <w:r w:rsidRPr="007E1C35">
              <w:rPr>
                <w:rFonts w:ascii="Times New Roman" w:hAnsi="Times New Roman"/>
                <w:sz w:val="20"/>
                <w:szCs w:val="20"/>
              </w:rPr>
              <w:t>(</w:t>
            </w:r>
            <w:r w:rsidRPr="007E1C35">
              <w:rPr>
                <w:rFonts w:ascii="Times New Roman" w:hAnsi="Times New Roman"/>
                <w:sz w:val="20"/>
                <w:szCs w:val="20"/>
                <w:lang w:eastAsia="ru-RU"/>
              </w:rPr>
              <w:t>идентификационный номер налогоплательщика, основной государственный регистрационный номер заказчика)</w:t>
            </w:r>
          </w:p>
        </w:tc>
      </w:tr>
    </w:tbl>
    <w:p w:rsidR="00C03B88" w:rsidRPr="007E1C35" w:rsidRDefault="00C03B88" w:rsidP="00C03B88">
      <w:pPr>
        <w:spacing w:after="0" w:line="240" w:lineRule="auto"/>
        <w:jc w:val="center"/>
        <w:rPr>
          <w:rFonts w:ascii="Times New Roman" w:hAnsi="Times New Roman"/>
          <w:sz w:val="28"/>
          <w:szCs w:val="28"/>
        </w:rPr>
      </w:pPr>
    </w:p>
    <w:p w:rsidR="00C03B88" w:rsidRPr="007E1C35" w:rsidRDefault="00C03B88" w:rsidP="00C03B88">
      <w:pPr>
        <w:spacing w:after="0" w:line="240" w:lineRule="auto"/>
        <w:jc w:val="center"/>
        <w:rPr>
          <w:rFonts w:ascii="Times New Roman" w:hAnsi="Times New Roman"/>
          <w:sz w:val="28"/>
          <w:szCs w:val="28"/>
        </w:rPr>
      </w:pPr>
    </w:p>
    <w:p w:rsidR="00C03B88" w:rsidRPr="007E1C35" w:rsidRDefault="00C03B88" w:rsidP="00C03B88">
      <w:pPr>
        <w:spacing w:after="0" w:line="240" w:lineRule="auto"/>
        <w:jc w:val="center"/>
        <w:rPr>
          <w:rFonts w:ascii="Times New Roman" w:hAnsi="Times New Roman"/>
          <w:sz w:val="20"/>
          <w:szCs w:val="20"/>
        </w:rPr>
      </w:pPr>
    </w:p>
    <w:p w:rsidR="00C03B88" w:rsidRPr="007E1C35" w:rsidRDefault="00C03B88" w:rsidP="00C03B88">
      <w:pPr>
        <w:spacing w:after="0" w:line="240" w:lineRule="auto"/>
        <w:jc w:val="center"/>
        <w:rPr>
          <w:rFonts w:ascii="Times New Roman" w:hAnsi="Times New Roman"/>
          <w:sz w:val="20"/>
          <w:szCs w:val="20"/>
        </w:rPr>
      </w:pPr>
    </w:p>
    <w:p w:rsidR="00C03B88" w:rsidRPr="007E1C35" w:rsidRDefault="00C03B88" w:rsidP="00C03B88">
      <w:pPr>
        <w:spacing w:after="0" w:line="240" w:lineRule="auto"/>
        <w:jc w:val="center"/>
        <w:rPr>
          <w:rFonts w:ascii="Times New Roman" w:hAnsi="Times New Roman"/>
          <w:sz w:val="20"/>
          <w:szCs w:val="20"/>
        </w:rPr>
      </w:pPr>
    </w:p>
    <w:p w:rsidR="00C03B88" w:rsidRPr="007E1C35" w:rsidRDefault="00C03B88" w:rsidP="00C03B88">
      <w:pPr>
        <w:spacing w:after="0" w:line="240" w:lineRule="auto"/>
        <w:jc w:val="center"/>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8"/>
          <w:szCs w:val="28"/>
        </w:rPr>
      </w:pPr>
    </w:p>
    <w:p w:rsidR="00C03B88" w:rsidRPr="007E1C35" w:rsidRDefault="00C03B88" w:rsidP="00C03B88">
      <w:pPr>
        <w:spacing w:after="0" w:line="240" w:lineRule="auto"/>
        <w:jc w:val="both"/>
        <w:rPr>
          <w:rFonts w:ascii="Times New Roman" w:hAnsi="Times New Roman"/>
          <w:sz w:val="24"/>
          <w:szCs w:val="24"/>
        </w:rPr>
      </w:pPr>
    </w:p>
    <w:p w:rsidR="00C03B88" w:rsidRPr="007E1C35" w:rsidRDefault="00C03B88" w:rsidP="00C03B88">
      <w:pPr>
        <w:spacing w:after="0" w:line="240" w:lineRule="auto"/>
        <w:jc w:val="center"/>
        <w:rPr>
          <w:rFonts w:ascii="Times New Roman" w:hAnsi="Times New Roman"/>
          <w:sz w:val="24"/>
          <w:szCs w:val="24"/>
        </w:rPr>
      </w:pPr>
      <w:r w:rsidRPr="007E1C35">
        <w:rPr>
          <w:rFonts w:ascii="Times New Roman" w:hAnsi="Times New Roman"/>
          <w:sz w:val="24"/>
          <w:szCs w:val="24"/>
        </w:rPr>
        <w:t>г. Асино</w:t>
      </w:r>
    </w:p>
    <w:p w:rsidR="00C94B1D" w:rsidRDefault="00C03B88" w:rsidP="00C03B88">
      <w:pPr>
        <w:spacing w:after="0" w:line="240" w:lineRule="auto"/>
        <w:jc w:val="center"/>
        <w:rPr>
          <w:rFonts w:ascii="Times New Roman" w:hAnsi="Times New Roman"/>
          <w:sz w:val="24"/>
          <w:szCs w:val="24"/>
        </w:rPr>
      </w:pPr>
      <w:r>
        <w:rPr>
          <w:rFonts w:ascii="Times New Roman" w:hAnsi="Times New Roman"/>
          <w:sz w:val="24"/>
          <w:szCs w:val="24"/>
        </w:rPr>
        <w:t>2018 г.</w:t>
      </w:r>
    </w:p>
    <w:p w:rsidR="00C94B1D" w:rsidRPr="00117262" w:rsidRDefault="00C94B1D" w:rsidP="00C94B1D">
      <w:pPr>
        <w:autoSpaceDE w:val="0"/>
        <w:autoSpaceDN w:val="0"/>
        <w:adjustRightInd w:val="0"/>
        <w:spacing w:after="0" w:line="240" w:lineRule="auto"/>
        <w:jc w:val="center"/>
        <w:rPr>
          <w:rFonts w:ascii="MS Mincho" w:eastAsia="MS Mincho"/>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Общие положения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Правовая основа закупки товаров, работ, услуг</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 Положение о закупке товаров, работ, услуг (далее - Положение о закупке) является документом, который регламентирует закупочную деятельность </w:t>
      </w:r>
      <w:r>
        <w:rPr>
          <w:rFonts w:ascii="Times New Roman" w:eastAsia="MS Mincho" w:hAnsi="Times New Roman"/>
          <w:color w:val="000000"/>
          <w:sz w:val="24"/>
          <w:szCs w:val="24"/>
          <w:lang w:eastAsia="ru-RU"/>
        </w:rPr>
        <w:t>Муниципального автономного общеобразовательного учреждения</w:t>
      </w:r>
      <w:r w:rsidRPr="007E1C35">
        <w:rPr>
          <w:rFonts w:ascii="Times New Roman" w:eastAsia="MS Mincho" w:hAnsi="Times New Roman"/>
          <w:color w:val="000000"/>
          <w:sz w:val="24"/>
          <w:szCs w:val="24"/>
          <w:lang w:eastAsia="ru-RU"/>
        </w:rPr>
        <w:t xml:space="preserve"> гимназия №2 города Асино Томской области (МАОУ гимназия №2 города Асино Томской области)</w:t>
      </w:r>
      <w:r>
        <w:rPr>
          <w:rStyle w:val="a8"/>
          <w:rFonts w:ascii="Times New Roman" w:eastAsia="MS Mincho" w:hAnsi="Times New Roman"/>
          <w:color w:val="000000"/>
          <w:sz w:val="24"/>
          <w:szCs w:val="24"/>
          <w:lang w:eastAsia="ru-RU"/>
        </w:rPr>
        <w:footnoteReference w:id="2"/>
      </w:r>
      <w:r>
        <w:rPr>
          <w:rFonts w:ascii="Times New Roman" w:eastAsia="MS Mincho" w:hAnsi="Times New Roman"/>
          <w:color w:val="000000"/>
          <w:sz w:val="24"/>
          <w:szCs w:val="24"/>
          <w:lang w:eastAsia="ru-RU"/>
        </w:rPr>
        <w:t xml:space="preserve"> </w:t>
      </w:r>
      <w:r w:rsidRPr="00AC14D8">
        <w:rPr>
          <w:rFonts w:ascii="Times New Roman" w:eastAsia="MS Mincho" w:hAnsi="Times New Roman"/>
          <w:color w:val="000000"/>
          <w:sz w:val="24"/>
          <w:szCs w:val="24"/>
          <w:lang w:eastAsia="ru-RU"/>
        </w:rPr>
        <w:t xml:space="preserve">(далее - заказчик) и содержит требования к закупке товаров, работ, услуг (далее также — закупка), в том числе </w:t>
      </w:r>
      <w:r w:rsidRPr="007F7154">
        <w:rPr>
          <w:rFonts w:ascii="Times New Roman" w:eastAsia="MS Mincho" w:hAnsi="Times New Roman"/>
          <w:color w:val="000000"/>
          <w:sz w:val="24"/>
          <w:szCs w:val="24"/>
          <w:lang w:eastAsia="ru-RU"/>
        </w:rPr>
        <w:t>порядок определения и обоснования начальной (максимальной )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eastAsia="MS Mincho" w:hAnsi="Times New Roman"/>
          <w:color w:val="000000"/>
          <w:sz w:val="24"/>
          <w:szCs w:val="24"/>
          <w:lang w:eastAsia="ru-RU"/>
        </w:rPr>
        <w:t xml:space="preserve"> </w:t>
      </w:r>
      <w:r w:rsidRPr="00AC14D8">
        <w:rPr>
          <w:rFonts w:ascii="Times New Roman" w:eastAsia="MS Mincho" w:hAnsi="Times New Roman"/>
          <w:color w:val="000000"/>
          <w:sz w:val="24"/>
          <w:szCs w:val="24"/>
          <w:lang w:eastAsia="ru-RU"/>
        </w:rPr>
        <w:t>порядок подготовки и осуществления  закупок  способами, указанными в частях 3.1 и 3.2 статьи 3 Федерального закона от 18 июля 2011 года № 223 - ФЗ «О закупках товаров, работ, услуг отдельными видами юридических лиц» (далее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Планирование закупок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3. Корректировка плана закупки осуществляется в следующих случаях: </w:t>
      </w:r>
      <w:r w:rsidRPr="00AC14D8">
        <w:rPr>
          <w:rStyle w:val="a8"/>
          <w:rFonts w:ascii="Times New Roman" w:eastAsia="MS Mincho" w:hAnsi="Times New Roman"/>
          <w:color w:val="000000"/>
          <w:sz w:val="24"/>
          <w:szCs w:val="24"/>
          <w:lang w:eastAsia="ru-RU"/>
        </w:rPr>
        <w:footnoteReference w:id="3"/>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Способы закупок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Настоящим Положением о закупке предусматриваются конкурентные и неконкурентные закупки.</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eastAsia="MS Mincho" w:hAnsi="Times New Roman"/>
          <w:color w:val="000000"/>
          <w:sz w:val="24"/>
          <w:szCs w:val="24"/>
          <w:lang w:eastAsia="ru-RU"/>
        </w:rPr>
        <w:t xml:space="preserve">5. </w:t>
      </w:r>
      <w:r w:rsidRPr="00AC14D8">
        <w:rPr>
          <w:rFonts w:ascii="Times New Roman" w:hAnsi="Times New Roman"/>
          <w:sz w:val="24"/>
          <w:szCs w:val="24"/>
        </w:rPr>
        <w:t>Конкурентные закупки осуществляются следующими способами:</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1) конкурс в электронной форме (далее - конкурс);</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2) аукцион в электронной форме (далее - аукцион);</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3) запрос котировок в электронной форме (далее - запрос котировок);</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4) запрос предложений в электронной форме (далее - запрос предложений);</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5) закрытый конкурс;</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6) закрытый аукцион;</w:t>
      </w:r>
    </w:p>
    <w:p w:rsidR="00386E0A" w:rsidRPr="00AC14D8" w:rsidRDefault="00386E0A" w:rsidP="00386E0A">
      <w:pPr>
        <w:tabs>
          <w:tab w:val="left" w:pos="0"/>
          <w:tab w:val="left" w:pos="993"/>
        </w:tabs>
        <w:spacing w:after="0" w:line="240" w:lineRule="auto"/>
        <w:ind w:firstLine="709"/>
        <w:contextualSpacing/>
        <w:jc w:val="both"/>
        <w:rPr>
          <w:rFonts w:ascii="Times New Roman" w:hAnsi="Times New Roman"/>
          <w:sz w:val="24"/>
          <w:szCs w:val="24"/>
        </w:rPr>
      </w:pPr>
      <w:r w:rsidRPr="00AC14D8">
        <w:rPr>
          <w:rFonts w:ascii="Times New Roman" w:hAnsi="Times New Roman"/>
          <w:sz w:val="24"/>
          <w:szCs w:val="24"/>
        </w:rPr>
        <w:t>7) закрытый запрос котировок;</w:t>
      </w:r>
    </w:p>
    <w:p w:rsidR="00386E0A" w:rsidRPr="00AC14D8" w:rsidRDefault="00386E0A" w:rsidP="00386E0A">
      <w:pPr>
        <w:autoSpaceDE w:val="0"/>
        <w:autoSpaceDN w:val="0"/>
        <w:adjustRightInd w:val="0"/>
        <w:spacing w:after="0" w:line="240" w:lineRule="auto"/>
        <w:ind w:firstLine="709"/>
        <w:jc w:val="both"/>
        <w:rPr>
          <w:rFonts w:ascii="Times New Roman" w:hAnsi="Times New Roman"/>
          <w:sz w:val="24"/>
          <w:szCs w:val="24"/>
        </w:rPr>
      </w:pPr>
      <w:r w:rsidRPr="00AC14D8">
        <w:rPr>
          <w:rFonts w:ascii="Times New Roman" w:hAnsi="Times New Roman"/>
          <w:sz w:val="24"/>
          <w:szCs w:val="24"/>
        </w:rPr>
        <w:lastRenderedPageBreak/>
        <w:t>8) закрытый запрос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Неконкурентные закупки осуществляются следующими способами: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закупка у единственного поставщика (исполнителя, подрядчика);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закупка у единственного поставщика (исполнителя, подрядчика) в электронной</w:t>
      </w:r>
    </w:p>
    <w:p w:rsidR="00386E0A" w:rsidRPr="00AC14D8" w:rsidRDefault="00386E0A" w:rsidP="00386E0A">
      <w:pPr>
        <w:autoSpaceDE w:val="0"/>
        <w:autoSpaceDN w:val="0"/>
        <w:adjustRightInd w:val="0"/>
        <w:spacing w:after="0" w:line="240" w:lineRule="auto"/>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форме.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Совместные закупки</w:t>
      </w:r>
    </w:p>
    <w:p w:rsidR="00386E0A" w:rsidRPr="00AC14D8" w:rsidRDefault="00386E0A" w:rsidP="00386E0A">
      <w:pPr>
        <w:autoSpaceDE w:val="0"/>
        <w:autoSpaceDN w:val="0"/>
        <w:adjustRightInd w:val="0"/>
        <w:spacing w:after="0" w:line="240" w:lineRule="auto"/>
        <w:jc w:val="both"/>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 </w:t>
      </w:r>
      <w:r w:rsidRPr="001F5795">
        <w:rPr>
          <w:rFonts w:ascii="Times New Roman" w:eastAsia="MS Mincho" w:hAnsi="Times New Roman"/>
          <w:color w:val="000000"/>
          <w:sz w:val="24"/>
          <w:szCs w:val="24"/>
          <w:lang w:eastAsia="ru-RU"/>
        </w:rPr>
        <w:t>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подпунктах 1 - 4 пункта 5 настоящего Положения о закупке.</w:t>
      </w:r>
    </w:p>
    <w:p w:rsidR="00386E0A"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992E65">
        <w:rPr>
          <w:rFonts w:ascii="Times New Roman" w:eastAsia="MS Mincho" w:hAnsi="Times New Roman"/>
          <w:color w:val="000000"/>
          <w:sz w:val="24"/>
          <w:szCs w:val="24"/>
          <w:lang w:eastAsia="ru-RU"/>
        </w:rPr>
        <w:t>Централизованные закупки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992E65">
        <w:rPr>
          <w:rFonts w:ascii="Times New Roman" w:eastAsia="MS Mincho" w:hAnsi="Times New Roman"/>
          <w:color w:val="000000"/>
          <w:sz w:val="24"/>
          <w:szCs w:val="24"/>
          <w:lang w:eastAsia="ru-RU"/>
        </w:rPr>
        <w:t>7-1. Настоящим Положением о закупке предусмотрено проведение централизованных закупок при осуществлении закупок способами, указанными в подпунктах 1 - 4 пункта 5 настоящего Положения о закупке.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992E65">
        <w:rPr>
          <w:rFonts w:ascii="Times New Roman" w:eastAsia="MS Mincho" w:hAnsi="Times New Roman"/>
          <w:color w:val="000000"/>
          <w:sz w:val="24"/>
          <w:szCs w:val="24"/>
          <w:lang w:eastAsia="ru-RU"/>
        </w:rPr>
        <w:t>Электронный документооборот при подготовке и осуществлении закупочной деятельности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471A91">
        <w:rPr>
          <w:rFonts w:ascii="Times New Roman" w:eastAsia="MS Mincho" w:hAnsi="Times New Roman"/>
          <w:color w:val="000000"/>
          <w:sz w:val="24"/>
          <w:szCs w:val="24"/>
          <w:lang w:eastAsia="ru-RU"/>
        </w:rPr>
        <w:t>7-2. Подготовка и осуществление закупочной деятельности осуществляются посредством корпоративной информационной системы, соответствующей требованиям, установленным частью 23 статьи 4 Федерального закона № 223-ФЗ.</w:t>
      </w:r>
    </w:p>
    <w:p w:rsidR="005F6457" w:rsidRDefault="005F6457"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Конкурентная закупка в электронной форме осуществляется в соответствии со статьей 3.3 Федерального закона № 223-ФЗ, настоящим Положением о закупке и правилами, действующими на электронной площадке.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hAnsi="Times New Roman"/>
          <w:sz w:val="24"/>
          <w:szCs w:val="24"/>
        </w:rPr>
        <w:t>8-1. Особенности документооборота при осуществлении конкурентных закупок в электронной форме способами, указанными в подпунктах 5-8 пункта 5 настоящего Положения о закупке определяет Правительство Российской Федерации в соответствии с частью 4 статьи 3.5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Требования к участникам закупки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При осуществлении закупки заказчиком устанавливаются следующие требования к участникам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AC14D8">
        <w:rPr>
          <w:rFonts w:ascii="Times New Roman" w:eastAsia="MS Mincho" w:hAnsi="Times New Roman"/>
          <w:color w:val="000000"/>
          <w:sz w:val="24"/>
          <w:szCs w:val="24"/>
          <w:lang w:eastAsia="ru-RU"/>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10)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AC14D8">
        <w:rPr>
          <w:rStyle w:val="a8"/>
          <w:rFonts w:ascii="Times New Roman" w:eastAsia="MS Mincho" w:hAnsi="Times New Roman"/>
          <w:color w:val="000000"/>
          <w:sz w:val="24"/>
          <w:szCs w:val="24"/>
          <w:lang w:eastAsia="ru-RU"/>
        </w:rPr>
        <w:footnoteReference w:id="4"/>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отсутствие у участника закупки ограничений для участия в закупках, установленных законодательством Российской Федерации;</w:t>
      </w:r>
      <w:r w:rsidRPr="00AC14D8">
        <w:rPr>
          <w:rStyle w:val="a8"/>
          <w:rFonts w:ascii="Times New Roman" w:eastAsia="MS Mincho" w:hAnsi="Times New Roman"/>
          <w:color w:val="000000"/>
          <w:sz w:val="24"/>
          <w:szCs w:val="24"/>
          <w:lang w:eastAsia="ru-RU"/>
        </w:rPr>
        <w:footnoteReference w:id="5"/>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о привлечении к исполнению договора субподрядчиков (соисполнителей) из числа субъектов малого и среднего предпринимательства).</w:t>
      </w:r>
      <w:r w:rsidRPr="00AC14D8">
        <w:rPr>
          <w:rStyle w:val="a8"/>
          <w:rFonts w:ascii="Times New Roman" w:eastAsia="MS Mincho" w:hAnsi="Times New Roman"/>
          <w:color w:val="000000"/>
          <w:sz w:val="24"/>
          <w:szCs w:val="24"/>
          <w:lang w:eastAsia="ru-RU"/>
        </w:rPr>
        <w:footnoteReference w:id="6"/>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Комиссия по осуществлению конкурентной закупки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AC14D8">
        <w:rPr>
          <w:rStyle w:val="a8"/>
          <w:rFonts w:ascii="Times New Roman" w:eastAsia="MS Mincho" w:hAnsi="Times New Roman"/>
          <w:color w:val="000000"/>
          <w:sz w:val="24"/>
          <w:szCs w:val="24"/>
          <w:lang w:eastAsia="ru-RU"/>
        </w:rPr>
        <w:footnoteReference w:id="7"/>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Обеспечение заявок на участие в закупках</w:t>
      </w:r>
    </w:p>
    <w:p w:rsidR="00386E0A" w:rsidRPr="00AC14D8" w:rsidRDefault="00386E0A" w:rsidP="00386E0A">
      <w:pPr>
        <w:autoSpaceDE w:val="0"/>
        <w:autoSpaceDN w:val="0"/>
        <w:adjustRightInd w:val="0"/>
        <w:spacing w:after="0" w:line="240" w:lineRule="auto"/>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13. Настоящим Положением о закупке устанавливается требование обеспечения заявок на участие в закупках способами, указанными в подпунктах 1-2 пункта 5 настоящего Положения закупке.</w:t>
      </w:r>
      <w:r w:rsidRPr="00AC14D8">
        <w:rPr>
          <w:rStyle w:val="a8"/>
          <w:rFonts w:ascii="Times New Roman" w:eastAsia="MS Mincho" w:hAnsi="Times New Roman"/>
          <w:color w:val="000000"/>
          <w:sz w:val="24"/>
          <w:szCs w:val="24"/>
          <w:lang w:eastAsia="ru-RU"/>
        </w:rPr>
        <w:footnoteReference w:id="8"/>
      </w:r>
    </w:p>
    <w:p w:rsidR="00386E0A" w:rsidRPr="00AC14D8" w:rsidRDefault="00386E0A" w:rsidP="00386E0A">
      <w:pPr>
        <w:autoSpaceDE w:val="0"/>
        <w:autoSpaceDN w:val="0"/>
        <w:adjustRightInd w:val="0"/>
        <w:spacing w:after="0" w:line="240" w:lineRule="auto"/>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Заказчик устанавливает  в документации о закупке требование обеспечения заявок на участие в закупке, в соответствии с условиями, установленными частью 25 и 27 статьи 3.2 Федерального закона № 223-ФЗ.</w:t>
      </w:r>
      <w:r w:rsidRPr="00AC14D8">
        <w:rPr>
          <w:rStyle w:val="a8"/>
          <w:rFonts w:ascii="Times New Roman" w:eastAsia="MS Mincho" w:hAnsi="Times New Roman"/>
          <w:color w:val="000000"/>
          <w:sz w:val="24"/>
          <w:szCs w:val="24"/>
          <w:lang w:eastAsia="ru-RU"/>
        </w:rPr>
        <w:footnoteReference w:id="9"/>
      </w:r>
    </w:p>
    <w:p w:rsidR="00386E0A" w:rsidRPr="00AC14D8" w:rsidRDefault="00386E0A" w:rsidP="00386E0A">
      <w:pPr>
        <w:autoSpaceDE w:val="0"/>
        <w:autoSpaceDN w:val="0"/>
        <w:adjustRightInd w:val="0"/>
        <w:spacing w:after="0" w:line="240" w:lineRule="auto"/>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течении </w:t>
      </w:r>
      <w:r w:rsidR="005F6457">
        <w:rPr>
          <w:rFonts w:ascii="Times New Roman" w:eastAsia="MS Mincho" w:hAnsi="Times New Roman"/>
          <w:color w:val="000000"/>
          <w:sz w:val="24"/>
          <w:szCs w:val="24"/>
          <w:lang w:eastAsia="ru-RU"/>
        </w:rPr>
        <w:t>5</w:t>
      </w:r>
      <w:r w:rsidRPr="00AC14D8">
        <w:rPr>
          <w:rFonts w:ascii="Times New Roman" w:eastAsia="MS Mincho" w:hAnsi="Times New Roman"/>
          <w:color w:val="000000"/>
          <w:sz w:val="24"/>
          <w:szCs w:val="24"/>
          <w:lang w:eastAsia="ru-RU"/>
        </w:rPr>
        <w:t xml:space="preserve"> рабочих дней</w:t>
      </w:r>
      <w:r w:rsidRPr="00AC14D8">
        <w:rPr>
          <w:rStyle w:val="a8"/>
          <w:rFonts w:ascii="Times New Roman" w:eastAsia="MS Mincho" w:hAnsi="Times New Roman"/>
          <w:color w:val="000000"/>
          <w:sz w:val="24"/>
          <w:szCs w:val="24"/>
          <w:lang w:eastAsia="ru-RU"/>
        </w:rPr>
        <w:footnoteReference w:id="10"/>
      </w:r>
      <w:r w:rsidRPr="00AC14D8">
        <w:rPr>
          <w:rFonts w:ascii="Times New Roman" w:eastAsia="MS Mincho" w:hAnsi="Times New Roman"/>
          <w:color w:val="000000"/>
          <w:sz w:val="24"/>
          <w:szCs w:val="24"/>
          <w:lang w:eastAsia="ru-RU"/>
        </w:rPr>
        <w:t xml:space="preserve"> с даты наступления одного из следующих случаев: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отмены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отклонения заявки участника закупки комиссией;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отзыва заявки участником закупки до окончания  срока подачи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иных случаях.</w:t>
      </w:r>
      <w:r w:rsidRPr="00AC14D8">
        <w:rPr>
          <w:rStyle w:val="a8"/>
          <w:rFonts w:ascii="Times New Roman" w:eastAsia="MS Mincho" w:hAnsi="Times New Roman"/>
          <w:color w:val="000000"/>
          <w:sz w:val="24"/>
          <w:szCs w:val="24"/>
          <w:lang w:eastAsia="ru-RU"/>
        </w:rPr>
        <w:footnoteReference w:id="11"/>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 Возврат участнику закупки обеспечения заявки на участие в закупке  не производится в случаях, установленных частью 26 статьи 3.2 Федерального закона № 223-ФЗ.</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Обеспечение исполнения договора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18. Настоящим Положением  о закупке устанавливается требование обеспечения исполнения договора при осуществлении закупок способами, указанными в подпунктах 1- 2 пункта 5 настоящего Положения о закупке.</w:t>
      </w:r>
      <w:r w:rsidRPr="00AC14D8">
        <w:rPr>
          <w:rStyle w:val="a8"/>
          <w:rFonts w:ascii="Times New Roman" w:eastAsia="MS Mincho" w:hAnsi="Times New Roman"/>
          <w:color w:val="000000"/>
          <w:sz w:val="24"/>
          <w:szCs w:val="24"/>
          <w:lang w:eastAsia="ru-RU"/>
        </w:rPr>
        <w:footnoteReference w:id="12"/>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Отмена конкурентной закупки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 xml:space="preserve"> 24. Отмена конкурентной закупки осуществляется заказчиком в соответствии с частями 5-7 статьи 3.2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Определение поставщика (исполнителя, подрядчика) путем проведения конкурса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Проведение конкурса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25. Под конкурсом понимается форма торгов, в соответствии с условиями, предусмотренными частью 16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26.  Извещение о проведении конкурса и документация о конкурсе размещается</w:t>
      </w:r>
    </w:p>
    <w:p w:rsidR="00386E0A" w:rsidRPr="00AC14D8" w:rsidRDefault="00386E0A" w:rsidP="00386E0A">
      <w:pPr>
        <w:autoSpaceDE w:val="0"/>
        <w:autoSpaceDN w:val="0"/>
        <w:adjustRightInd w:val="0"/>
        <w:spacing w:after="0" w:line="240" w:lineRule="auto"/>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заказчиком в единой информационной системе в соответствии со сроками, установленными частью 17 статьи 3.2 Федерального закона № 223-ФЗ.</w:t>
      </w:r>
      <w:r w:rsidRPr="00AC14D8">
        <w:rPr>
          <w:rStyle w:val="a8"/>
          <w:rFonts w:ascii="Times New Roman" w:eastAsia="MS Mincho" w:hAnsi="Times New Roman"/>
          <w:color w:val="000000"/>
          <w:sz w:val="24"/>
          <w:szCs w:val="24"/>
          <w:lang w:eastAsia="ru-RU"/>
        </w:rPr>
        <w:footnoteReference w:id="13"/>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Этапы конкурса</w:t>
      </w:r>
      <w:r w:rsidRPr="00AC14D8">
        <w:rPr>
          <w:rStyle w:val="a8"/>
          <w:rFonts w:ascii="Times New Roman" w:eastAsia="MS Mincho" w:hAnsi="Times New Roman"/>
          <w:color w:val="000000"/>
          <w:sz w:val="24"/>
          <w:szCs w:val="24"/>
          <w:lang w:eastAsia="ru-RU"/>
        </w:rPr>
        <w:footnoteReference w:id="14"/>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Извещение о проведении конкурса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27. В извещении о проведении конкурса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способ осуществления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поставки товара, выполнения работы, оказания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договора, либо формула ц</w:t>
      </w:r>
      <w:r>
        <w:rPr>
          <w:rFonts w:ascii="Times New Roman" w:eastAsia="MS Mincho" w:hAnsi="Times New Roman"/>
          <w:color w:val="000000"/>
          <w:sz w:val="24"/>
          <w:szCs w:val="24"/>
          <w:lang w:eastAsia="ru-RU"/>
        </w:rPr>
        <w:t xml:space="preserve">ены </w:t>
      </w:r>
      <w:r w:rsidRPr="00AC14D8">
        <w:rPr>
          <w:rFonts w:ascii="Times New Roman" w:eastAsia="MS Mincho" w:hAnsi="Times New Roman"/>
          <w:color w:val="000000"/>
          <w:sz w:val="24"/>
          <w:szCs w:val="24"/>
          <w:lang w:eastAsia="ru-RU"/>
        </w:rPr>
        <w:t>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размер обеспечения заявок  на участие в конкурсе и иные требования к такому обеспечению;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адрес электронной площадки в информационно телекоммуникационной сети «Интернет»;</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участниками  конкурса могут быть только субъекты малого и среднего предпринимательства.</w:t>
      </w:r>
      <w:r w:rsidRPr="00AC14D8">
        <w:rPr>
          <w:rStyle w:val="a8"/>
          <w:rFonts w:ascii="Times New Roman" w:eastAsia="MS Mincho" w:hAnsi="Times New Roman"/>
          <w:color w:val="000000"/>
          <w:sz w:val="24"/>
          <w:szCs w:val="24"/>
          <w:lang w:eastAsia="ru-RU"/>
        </w:rPr>
        <w:footnoteReference w:id="15"/>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Документация о конкурсе</w:t>
      </w:r>
      <w:r>
        <w:rPr>
          <w:rStyle w:val="a8"/>
          <w:rFonts w:ascii="Times New Roman" w:eastAsia="MS Mincho" w:hAnsi="Times New Roman"/>
          <w:color w:val="000000"/>
          <w:sz w:val="24"/>
          <w:szCs w:val="24"/>
          <w:lang w:eastAsia="ru-RU"/>
        </w:rPr>
        <w:footnoteReference w:customMarkFollows="1" w:id="16"/>
        <w:t>15-1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28. В документации о конкурсе должны быть указаны: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требования к содержанию, форме, оформлению и составу заявки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условия и сроки (периоды) поставки товара, выполнения работы, оказания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договора, либо формула ц</w:t>
      </w:r>
      <w:r>
        <w:rPr>
          <w:rFonts w:ascii="Times New Roman" w:eastAsia="MS Mincho" w:hAnsi="Times New Roman"/>
          <w:color w:val="000000"/>
          <w:sz w:val="24"/>
          <w:szCs w:val="24"/>
          <w:lang w:eastAsia="ru-RU"/>
        </w:rPr>
        <w:t>ены</w:t>
      </w:r>
      <w:r w:rsidRPr="00AC14D8">
        <w:rPr>
          <w:rFonts w:ascii="Times New Roman" w:eastAsia="MS Mincho" w:hAnsi="Times New Roman"/>
          <w:color w:val="000000"/>
          <w:sz w:val="24"/>
          <w:szCs w:val="24"/>
          <w:lang w:eastAsia="ru-RU"/>
        </w:rPr>
        <w:t xml:space="preserve"> 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форма, сроки и порядок оплаты товара, работы,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 </w:t>
      </w:r>
      <w:r w:rsidRPr="00D06159">
        <w:rPr>
          <w:rFonts w:ascii="Times New Roman" w:eastAsia="MS Mincho" w:hAnsi="Times New Roman"/>
          <w:color w:val="000000"/>
          <w:sz w:val="24"/>
          <w:szCs w:val="24"/>
          <w:lang w:eastAsia="ru-RU"/>
        </w:rPr>
        <w:t>обоснование начальной (максимальной) цены договора</w:t>
      </w:r>
      <w:r>
        <w:rPr>
          <w:rFonts w:ascii="Times New Roman" w:eastAsia="MS Mincho" w:hAnsi="Times New Roman"/>
          <w:color w:val="000000"/>
          <w:sz w:val="24"/>
          <w:szCs w:val="24"/>
          <w:lang w:eastAsia="ru-RU"/>
        </w:rPr>
        <w:t>,</w:t>
      </w:r>
      <w:r w:rsidRPr="00D06159">
        <w:rPr>
          <w:rFonts w:ascii="Times New Roman" w:eastAsia="MS Mincho" w:hAnsi="Times New Roman"/>
          <w:color w:val="000000"/>
          <w:sz w:val="24"/>
          <w:szCs w:val="24"/>
          <w:lang w:eastAsia="ru-RU"/>
        </w:rPr>
        <w:t xml:space="preserve"> либо цены единицы товара, работы, услуги, включая информацию о расходах</w:t>
      </w:r>
      <w:r w:rsidRPr="00AC14D8">
        <w:rPr>
          <w:rFonts w:ascii="Times New Roman" w:eastAsia="MS Mincho" w:hAnsi="Times New Roman"/>
          <w:color w:val="000000"/>
          <w:sz w:val="24"/>
          <w:szCs w:val="24"/>
          <w:lang w:eastAsia="ru-RU"/>
        </w:rPr>
        <w:t xml:space="preserve"> на перевозку, страхование, уплату таможенных  пошлин, налогов и  других обязательных платежей;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требования к участникам такого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AC14D8">
        <w:rPr>
          <w:rFonts w:ascii="Times New Roman" w:eastAsia="MS Mincho" w:hAnsi="Times New Roman"/>
          <w:color w:val="000000"/>
          <w:sz w:val="24"/>
          <w:szCs w:val="24"/>
          <w:lang w:eastAsia="ru-RU"/>
        </w:rPr>
        <w:lastRenderedPageBreak/>
        <w:t>сложных объектов капитального строительства и закупки товаров, работ, услуг, связанных с использованием атомной энергии;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размер обеспечения  заявок на участие в конкурсе и иные  требования к такому обеспечению;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386E0A" w:rsidRPr="00AC14D8" w:rsidRDefault="00386E0A" w:rsidP="00386E0A">
      <w:pPr>
        <w:autoSpaceDE w:val="0"/>
        <w:autoSpaceDN w:val="0"/>
        <w:adjustRightInd w:val="0"/>
        <w:spacing w:after="0" w:line="240" w:lineRule="auto"/>
        <w:ind w:firstLine="709"/>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14) дата рассмотрения,  оценки и сопоставления  предложений участников такого конкурса и подведения итогов такого конкурса;</w:t>
      </w:r>
    </w:p>
    <w:p w:rsidR="00386E0A" w:rsidRPr="00AC14D8" w:rsidRDefault="00386E0A" w:rsidP="00386E0A">
      <w:pPr>
        <w:autoSpaceDE w:val="0"/>
        <w:autoSpaceDN w:val="0"/>
        <w:adjustRightInd w:val="0"/>
        <w:spacing w:after="0" w:line="240" w:lineRule="auto"/>
        <w:ind w:firstLine="709"/>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 критерии оценки и сопоставления заявок на участие в таком конкурсе;</w:t>
      </w:r>
    </w:p>
    <w:p w:rsidR="00386E0A" w:rsidRPr="00AC14D8" w:rsidRDefault="00386E0A" w:rsidP="00386E0A">
      <w:pPr>
        <w:autoSpaceDE w:val="0"/>
        <w:autoSpaceDN w:val="0"/>
        <w:adjustRightInd w:val="0"/>
        <w:spacing w:after="0" w:line="240" w:lineRule="auto"/>
        <w:ind w:firstLine="709"/>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 порядок оценки и сопоставления заявок на участие в таком конкурсе;</w:t>
      </w:r>
    </w:p>
    <w:p w:rsidR="00386E0A" w:rsidRPr="00AC14D8" w:rsidRDefault="00386E0A" w:rsidP="00386E0A">
      <w:pPr>
        <w:autoSpaceDE w:val="0"/>
        <w:autoSpaceDN w:val="0"/>
        <w:adjustRightInd w:val="0"/>
        <w:spacing w:after="0" w:line="240" w:lineRule="auto"/>
        <w:ind w:firstLine="709"/>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 описание  предмета такой закупки в соответствии с частью 6.1 статьи 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 участниками конкурса могут быть только субъекты малого и среднего предпринимательства</w:t>
      </w:r>
      <w:r w:rsidRPr="00AC14D8">
        <w:rPr>
          <w:rStyle w:val="a8"/>
          <w:rFonts w:ascii="Times New Roman" w:eastAsia="MS Mincho" w:hAnsi="Times New Roman"/>
          <w:color w:val="000000"/>
          <w:sz w:val="24"/>
          <w:szCs w:val="24"/>
          <w:lang w:eastAsia="ru-RU"/>
        </w:rPr>
        <w:footnoteReference w:id="17"/>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19)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w:t>
      </w:r>
      <w:r>
        <w:rPr>
          <w:rFonts w:ascii="Times New Roman" w:eastAsia="MS Mincho" w:hAnsi="Times New Roman"/>
          <w:color w:val="000000"/>
          <w:sz w:val="24"/>
          <w:szCs w:val="24"/>
          <w:lang w:eastAsia="ru-RU"/>
        </w:rPr>
        <w:t>до 15 рабочих дней</w:t>
      </w:r>
      <w:r w:rsidRPr="00AC14D8">
        <w:rPr>
          <w:rFonts w:ascii="Times New Roman" w:eastAsia="MS Mincho" w:hAnsi="Times New Roman"/>
          <w:color w:val="000000"/>
          <w:sz w:val="24"/>
          <w:szCs w:val="24"/>
          <w:lang w:eastAsia="ru-RU"/>
        </w:rPr>
        <w:t xml:space="preserve"> со дня подписания заказчиком документа о приемке товара (выполненной работы, оказанной услуги) по договору (отдельному этапу договора);</w:t>
      </w:r>
      <w:r w:rsidRPr="00AC14D8">
        <w:rPr>
          <w:rStyle w:val="a8"/>
          <w:rFonts w:ascii="Times New Roman" w:eastAsia="MS Mincho" w:hAnsi="Times New Roman"/>
          <w:color w:val="000000"/>
          <w:sz w:val="24"/>
          <w:szCs w:val="24"/>
          <w:lang w:eastAsia="ru-RU"/>
        </w:rPr>
        <w:footnoteReference w:id="18"/>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 иные сведения.</w:t>
      </w:r>
      <w:r w:rsidRPr="00AC14D8">
        <w:rPr>
          <w:rStyle w:val="a8"/>
          <w:rFonts w:ascii="Times New Roman" w:eastAsia="MS Mincho" w:hAnsi="Times New Roman"/>
          <w:color w:val="000000"/>
          <w:sz w:val="24"/>
          <w:szCs w:val="24"/>
          <w:lang w:eastAsia="ru-RU"/>
        </w:rPr>
        <w:footnoteReference w:id="19"/>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29.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конкурсе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w:t>
      </w:r>
      <w:r w:rsidRPr="00AC14D8">
        <w:rPr>
          <w:rFonts w:ascii="Times New Roman" w:eastAsia="MS Mincho" w:hAnsi="Times New Roman"/>
          <w:color w:val="000000"/>
          <w:sz w:val="24"/>
          <w:szCs w:val="24"/>
          <w:lang w:eastAsia="ru-RU"/>
        </w:rPr>
        <w:lastRenderedPageBreak/>
        <w:t>для  отклонения заявки на участие в конкурсе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условие о том, что при исполнении договора, заключенного с участником конкурса,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предоставления разъяснений положений документации о конкурсе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30.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31. Разъяснение положений документации о конкурсе осуществляется заказчиком в соответствии с частями 3-4 статьи 3.2,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Внесение изменений в извещение о проведении конкурса и (или) документацию о</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конкурсе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32.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подачи заявок на участие в конкурсе</w:t>
      </w:r>
      <w:r>
        <w:rPr>
          <w:rStyle w:val="a8"/>
          <w:rFonts w:ascii="Times New Roman" w:eastAsia="MS Mincho" w:hAnsi="Times New Roman"/>
          <w:color w:val="000000"/>
          <w:sz w:val="24"/>
          <w:szCs w:val="24"/>
          <w:lang w:eastAsia="ru-RU"/>
        </w:rPr>
        <w:footnoteReference w:customMarkFollows="1" w:id="20"/>
        <w:t>18-1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33. Участник конкурса подает заявку на участие в конкурсе, в соответствии с требованиями частей 10-11 статьи 3.2, части 11 статьи 3.3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34. Заявка на участи в конкурсе должна содержать следующие документы и информацию:</w:t>
      </w:r>
      <w:r w:rsidRPr="00AC14D8">
        <w:rPr>
          <w:rStyle w:val="a8"/>
          <w:rFonts w:ascii="Times New Roman" w:eastAsia="MS Mincho" w:hAnsi="Times New Roman"/>
          <w:color w:val="000000"/>
          <w:sz w:val="24"/>
          <w:szCs w:val="24"/>
          <w:lang w:eastAsia="ru-RU"/>
        </w:rPr>
        <w:footnoteReference w:id="21"/>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 аппаратных средств электронной площадки);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подпунктом 3 пункта 201 настоящего Положения о закупке;</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4) </w:t>
      </w:r>
      <w:r w:rsidRPr="00E9055C">
        <w:rPr>
          <w:rFonts w:ascii="Times New Roman" w:eastAsia="MS Mincho" w:hAnsi="Times New Roman"/>
          <w:color w:val="000000"/>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а) указание (декларирование)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ingLiU" w:hAnsi="Times New Roman"/>
          <w:color w:val="000000"/>
          <w:sz w:val="24"/>
          <w:szCs w:val="24"/>
          <w:lang w:eastAsia="ru-RU"/>
        </w:rPr>
        <w:t xml:space="preserve"> </w:t>
      </w:r>
      <w:r w:rsidRPr="00AC14D8">
        <w:rPr>
          <w:rFonts w:ascii="Times New Roman" w:eastAsia="MS Mincho" w:hAnsi="Times New Roman"/>
          <w:color w:val="000000"/>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копию выписки из единого государственного реестра юридических лиц (для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юридического лица), копию выписки из единого государственного реестра индивидуальных предпринимателей (для индивидуального предпринимателя);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а также декларацию о соответствии участника конкурса требованиям, установленным в соответствии с подпунктами 2-9 пункта 10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w:t>
      </w:r>
      <w:r w:rsidR="005F6457">
        <w:rPr>
          <w:rFonts w:ascii="Times New Roman" w:eastAsia="MS Mincho" w:hAnsi="Times New Roman"/>
          <w:color w:val="000000"/>
          <w:sz w:val="24"/>
          <w:szCs w:val="24"/>
          <w:lang w:eastAsia="ru-RU"/>
        </w:rPr>
        <w:t>5</w:t>
      </w:r>
      <w:r w:rsidRPr="00AC14D8">
        <w:rPr>
          <w:rFonts w:ascii="Times New Roman" w:eastAsia="MS Mincho" w:hAnsi="Times New Roman"/>
          <w:color w:val="000000"/>
          <w:sz w:val="24"/>
          <w:szCs w:val="24"/>
          <w:lang w:eastAsia="ru-RU"/>
        </w:rPr>
        <w:t>) план привлечения субподрядчиков (соисполнителей) из числа субъектов малого и среднего предпринимательства.</w:t>
      </w:r>
      <w:r w:rsidRPr="00AC14D8">
        <w:rPr>
          <w:rStyle w:val="a8"/>
          <w:rFonts w:ascii="Times New Roman" w:eastAsia="MS Mincho" w:hAnsi="Times New Roman"/>
          <w:color w:val="000000"/>
          <w:sz w:val="24"/>
          <w:szCs w:val="24"/>
          <w:lang w:eastAsia="ru-RU"/>
        </w:rPr>
        <w:footnoteReference w:id="22"/>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36.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рассмотрения, оценки и сопоставления заявок на участие в конкурсе</w:t>
      </w:r>
      <w:r w:rsidRPr="00A743D0">
        <w:rPr>
          <w:rStyle w:val="a8"/>
          <w:rFonts w:ascii="Times New Roman" w:eastAsia="MS Mincho" w:hAnsi="Times New Roman"/>
          <w:color w:val="000000"/>
          <w:sz w:val="24"/>
          <w:szCs w:val="24"/>
          <w:lang w:eastAsia="ru-RU"/>
        </w:rPr>
        <w:footnoteReference w:customMarkFollows="1" w:id="23"/>
        <w:t>2</w:t>
      </w:r>
      <w:r w:rsidR="00A743D0" w:rsidRPr="00A743D0">
        <w:rPr>
          <w:rFonts w:ascii="Times New Roman" w:eastAsia="MS Mincho" w:hAnsi="Times New Roman"/>
          <w:color w:val="000000"/>
          <w:sz w:val="24"/>
          <w:szCs w:val="24"/>
          <w:vertAlign w:val="superscript"/>
          <w:lang w:eastAsia="ru-RU"/>
        </w:rPr>
        <w:t>0</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37.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39.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40. Приоритет не предоставляется в случаях, если: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конкурс признан несостоявшимся и договор заключается с единственным участником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4)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настоящего Положения о закупке,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44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44. Заявка на участие в  конкурсе признается не соответствующей требованиям, установленным документацией о конкурсе в случае: </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46.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w:t>
      </w:r>
      <w:r>
        <w:rPr>
          <w:rFonts w:ascii="Times New Roman" w:eastAsia="MS Mincho" w:hAnsi="Times New Roman"/>
          <w:color w:val="000000"/>
          <w:sz w:val="24"/>
          <w:szCs w:val="24"/>
          <w:lang w:eastAsia="ru-RU"/>
        </w:rPr>
        <w:t xml:space="preserve"> </w:t>
      </w:r>
      <w:r>
        <w:rPr>
          <w:rStyle w:val="a8"/>
          <w:rFonts w:ascii="Times New Roman" w:eastAsia="MS Mincho" w:hAnsi="Times New Roman"/>
          <w:color w:val="000000"/>
          <w:sz w:val="24"/>
          <w:szCs w:val="24"/>
          <w:lang w:eastAsia="ru-RU"/>
        </w:rPr>
        <w:footnoteReference w:customMarkFollows="1" w:id="24"/>
        <w:t>21-2</w:t>
      </w: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47. Победителем конкурса признается участник закупки в соответствии с частью 16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Заключение договора по результатам проведения конкурса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51.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пунктом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 </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52. В течение трех рабочих дней с даты размещения победителем конкурса на электронной площадке в соответствии с пунктом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пунктом 51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53. В течение трех рабочих дней с даты размещения заказчиком на электронной площадке документов, предусмотренных пунктом 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54.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55. Со дня размещения на электронной площадке  предусмотренного пунктом 54 настоящего Положения о закупке и  подписанного заказчиком  договора он  считается заключенным.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56. Договор по результатам проведения конкурса заключается в соответствии со сроками, предусмотренными частью 15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57.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Последствия признания конкурса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59. В случае, если конкурс признан не состоявшимся по основаниям, предусмотренным пунктом 36 настоящего Положения о закупке в связи с тем, что по окончании срока подачи заявок на участие в конкурсе подана только одна заявка: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60. В случае, если конкурс признан не  состоявшимся по основанию, предусмотренному пунктом 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AC14D8">
        <w:rPr>
          <w:rStyle w:val="a8"/>
          <w:rFonts w:ascii="Times New Roman" w:eastAsia="MS Mincho" w:hAnsi="Times New Roman"/>
          <w:color w:val="000000"/>
          <w:sz w:val="24"/>
          <w:szCs w:val="24"/>
          <w:lang w:eastAsia="ru-RU"/>
        </w:rPr>
        <w:footnoteReference w:id="25"/>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пунктом 36 настоящего Положения о закупке в связи с тем, что по окончании срока подачи заявок на участие в конкурсе не подано ни одной заявки;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пунктом 48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пунктом 57 настоящего  Положения о закупке, в связи с тем, что победитель конкурса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Определение поставщика (исполнителя, подрядчика) путем проведение аукциона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Проведение аукциона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62. Под аукционом  понимается  форма торгов, в соответствии с условиями, предусмотренными частью 18 статьи 3.2 Федерального закона № 223-ФЗ.</w:t>
      </w:r>
    </w:p>
    <w:p w:rsidR="00386E0A" w:rsidRPr="00AC14D8" w:rsidRDefault="00386E0A" w:rsidP="008010F4">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Федерального закона № 223-ФЗ.</w:t>
      </w:r>
      <w:r w:rsidRPr="00AC14D8">
        <w:rPr>
          <w:rStyle w:val="a8"/>
          <w:rFonts w:ascii="Times New Roman" w:eastAsia="MS Mincho" w:hAnsi="Times New Roman"/>
          <w:color w:val="000000"/>
          <w:sz w:val="24"/>
          <w:szCs w:val="24"/>
          <w:lang w:eastAsia="ru-RU"/>
        </w:rPr>
        <w:footnoteReference w:id="26"/>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Извещение о проведении аукциона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64. В извещении о проведении аукциона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способ осуществления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поставки товара, выполнения работы, оказания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договора, либо формула цены 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размер обеспечения заявок на участие в аукционе и иные требования к такому обеспечению;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 размер обеспечения  исполнения договора, срок его предоставления  до заключения договора условия обеспечения исполнения договора, в том числе каждого </w:t>
      </w:r>
      <w:r w:rsidRPr="00AC14D8">
        <w:rPr>
          <w:rFonts w:ascii="Times New Roman" w:eastAsia="MS Mincho" w:hAnsi="Times New Roman"/>
          <w:color w:val="000000"/>
          <w:sz w:val="24"/>
          <w:szCs w:val="24"/>
          <w:lang w:eastAsia="ru-RU"/>
        </w:rPr>
        <w:lastRenderedPageBreak/>
        <w:t>договора в случае проведения совместной закупки в соответствии с пунктом 7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адрес электронной площадки в информационно телекоммуникационной сети «Интернет»;</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участниками аукциона  могут быть только субъекты малого и среднего предпринимательства.</w:t>
      </w:r>
      <w:r w:rsidRPr="00AC14D8">
        <w:rPr>
          <w:rStyle w:val="a8"/>
          <w:rFonts w:ascii="Times New Roman" w:eastAsia="MS Mincho" w:hAnsi="Times New Roman"/>
          <w:color w:val="000000"/>
          <w:sz w:val="24"/>
          <w:szCs w:val="24"/>
          <w:lang w:eastAsia="ru-RU"/>
        </w:rPr>
        <w:footnoteReference w:id="27"/>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Документация об аукционе</w:t>
      </w:r>
      <w:r>
        <w:rPr>
          <w:rStyle w:val="a8"/>
          <w:rFonts w:ascii="Times New Roman" w:eastAsia="MS Mincho" w:hAnsi="Times New Roman"/>
          <w:color w:val="000000"/>
          <w:sz w:val="24"/>
          <w:szCs w:val="24"/>
          <w:lang w:eastAsia="ru-RU"/>
        </w:rPr>
        <w:footnoteReference w:customMarkFollows="1" w:id="28"/>
        <w:t>25-1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65. В документации об аукционе должны быть указаны: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требования к содержанию, форме, оформлению и составу заявки на участие в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условия и сроки (периоды) поставки товара, выполнения работы, оказания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договора, либо формула цены 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«шаг»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форма, сроки и порядок оплаты товара, работы,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 xml:space="preserve">8) </w:t>
      </w:r>
      <w:r w:rsidRPr="00430AE5">
        <w:rPr>
          <w:rFonts w:ascii="Times New Roman" w:eastAsia="MS Mincho" w:hAnsi="Times New Roman"/>
          <w:color w:val="000000"/>
          <w:sz w:val="24"/>
          <w:szCs w:val="24"/>
          <w:lang w:eastAsia="ru-RU"/>
        </w:rPr>
        <w:t>обоснование начальной (максимальной) цены договора либо цены единицы товара, работы, услуги, включая информацию о расходах</w:t>
      </w:r>
      <w:r w:rsidRPr="00AC14D8">
        <w:rPr>
          <w:rFonts w:ascii="Times New Roman" w:eastAsia="MS Mincho" w:hAnsi="Times New Roman"/>
          <w:color w:val="000000"/>
          <w:sz w:val="24"/>
          <w:szCs w:val="24"/>
          <w:lang w:eastAsia="ru-RU"/>
        </w:rPr>
        <w:t xml:space="preserve"> на перевозку, страхование, уплату таможенных пошлин, налогов и других обязательных платежей;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требования к участникам такого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размер обеспечения заявок на участие в аукционе и иные требования к такому обеспечению;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 дата рассмотрения предложений участников такого аукциона и  подведения итогов такого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 критерии оценки и сопоставления заявок на участие в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 порядок оценки и сопоставления заявок на участие в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 описание предмета  такого аукциона в соответствии с частью 6.1  статьи 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 участниками аукциона могут быть только субъекты малого и среднего предпринимательства;</w:t>
      </w:r>
      <w:r w:rsidRPr="00AC14D8">
        <w:rPr>
          <w:rStyle w:val="a8"/>
          <w:rFonts w:ascii="Times New Roman" w:eastAsia="MS Mincho" w:hAnsi="Times New Roman"/>
          <w:color w:val="000000"/>
          <w:sz w:val="24"/>
          <w:szCs w:val="24"/>
          <w:lang w:eastAsia="ru-RU"/>
        </w:rPr>
        <w:footnoteReference w:id="29"/>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w:t>
      </w:r>
      <w:r>
        <w:rPr>
          <w:rFonts w:ascii="Times New Roman" w:eastAsia="MS Mincho" w:hAnsi="Times New Roman"/>
          <w:color w:val="000000"/>
          <w:sz w:val="24"/>
          <w:szCs w:val="24"/>
          <w:lang w:eastAsia="ru-RU"/>
        </w:rPr>
        <w:t xml:space="preserve">до 15 рабочих дней </w:t>
      </w:r>
      <w:r w:rsidRPr="00AC14D8">
        <w:rPr>
          <w:rFonts w:ascii="Times New Roman" w:eastAsia="MS Mincho" w:hAnsi="Times New Roman"/>
          <w:color w:val="000000"/>
          <w:sz w:val="24"/>
          <w:szCs w:val="24"/>
          <w:lang w:eastAsia="ru-RU"/>
        </w:rPr>
        <w:t xml:space="preserve"> со дня подписания заказчиком документа о приемке товара (выполненной работы, оказанной услуги) по договору (отдельному этапу договора);</w:t>
      </w:r>
      <w:r w:rsidRPr="00AC14D8">
        <w:rPr>
          <w:rStyle w:val="a8"/>
          <w:rFonts w:ascii="Times New Roman" w:eastAsia="MS Mincho" w:hAnsi="Times New Roman"/>
          <w:color w:val="000000"/>
          <w:sz w:val="24"/>
          <w:szCs w:val="24"/>
          <w:lang w:eastAsia="ru-RU"/>
        </w:rPr>
        <w:footnoteReference w:id="30"/>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21) иные сведения.</w:t>
      </w:r>
      <w:r w:rsidRPr="00AC14D8">
        <w:rPr>
          <w:rStyle w:val="a8"/>
          <w:rFonts w:ascii="Times New Roman" w:eastAsia="MS Mincho" w:hAnsi="Times New Roman"/>
          <w:color w:val="000000"/>
          <w:sz w:val="24"/>
          <w:szCs w:val="24"/>
          <w:lang w:eastAsia="ru-RU"/>
        </w:rPr>
        <w:footnoteReference w:id="31"/>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66. 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об аукционе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условие о том, что при исполнении договора, заключенного с участником аукциона,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характеристикам товаров, указанных в договоре.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предоставления разъяснений положений документации об аукционе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67.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68. Разъяснение положений документации об аукционе осуществляется заказчиком в соответствии с частями 3-4 статьи 3.2,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Внесение изменений в извещение о проведении аукциона и (или) документацию об</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аукционе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69.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Порядок подачи заявок на участие в аукционе</w:t>
      </w:r>
      <w:r>
        <w:rPr>
          <w:rStyle w:val="a8"/>
          <w:rFonts w:ascii="Times New Roman" w:eastAsia="MS Mincho" w:hAnsi="Times New Roman"/>
          <w:color w:val="000000"/>
          <w:sz w:val="24"/>
          <w:szCs w:val="24"/>
          <w:lang w:eastAsia="ru-RU"/>
        </w:rPr>
        <w:footnoteReference w:customMarkFollows="1" w:id="32"/>
        <w:t>28-1</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70. Участник аукциона подает заявку на участие в аукционе, в соответствии с требованиями частями 10-11 статьи 3.2, части 11 статьи 3.3 Федерального закона № 223- 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71. Заявка на участие в аукционе состоит из двух частей.</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72. Первая часть заявки на участие в аукционе должна содержать следующую информацию:</w:t>
      </w:r>
      <w:r w:rsidRPr="00AC14D8">
        <w:rPr>
          <w:rStyle w:val="a8"/>
          <w:rFonts w:ascii="Times New Roman" w:eastAsia="MS Mincho" w:hAnsi="Times New Roman"/>
          <w:color w:val="000000"/>
          <w:sz w:val="24"/>
          <w:szCs w:val="24"/>
          <w:lang w:eastAsia="ru-RU"/>
        </w:rPr>
        <w:footnoteReference w:id="33"/>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 аппаратных средств электронной площадки);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07508F">
        <w:rPr>
          <w:rFonts w:ascii="Times New Roman" w:eastAsia="MS Mincho" w:hAnsi="Times New Roman"/>
          <w:color w:val="000000"/>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2) </w:t>
      </w:r>
      <w:r w:rsidRPr="00270152">
        <w:rPr>
          <w:rFonts w:ascii="Times New Roman" w:eastAsia="MS Mincho" w:hAnsi="Times New Roman"/>
          <w:color w:val="000000"/>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а) указание (декларирование)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74. Вторая часть заявки на участие в аукционе должна содержать следующие документы и информацию:</w:t>
      </w:r>
      <w:r w:rsidRPr="00AC14D8">
        <w:rPr>
          <w:rStyle w:val="a8"/>
          <w:rFonts w:ascii="Times New Roman" w:eastAsia="MS Mincho" w:hAnsi="Times New Roman"/>
          <w:color w:val="000000"/>
          <w:sz w:val="24"/>
          <w:szCs w:val="24"/>
          <w:lang w:eastAsia="ru-RU"/>
        </w:rPr>
        <w:footnoteReference w:id="34"/>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наименование, фирменное наименование (при  наличии), место нахождения (для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w:t>
      </w:r>
      <w:r w:rsidRPr="00AC14D8">
        <w:rPr>
          <w:rFonts w:ascii="Times New Roman" w:eastAsia="MS Mincho" w:hAnsi="Times New Roman"/>
          <w:color w:val="000000"/>
          <w:sz w:val="24"/>
          <w:szCs w:val="24"/>
          <w:lang w:eastAsia="ru-RU"/>
        </w:rPr>
        <w:lastRenderedPageBreak/>
        <w:t>законодательством Российской Федерации, и идентификационный номер налогоплательщика (при его наличии);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подпунктами 2-9 пункта 10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w:t>
      </w:r>
      <w:r w:rsidR="008010F4">
        <w:rPr>
          <w:rFonts w:ascii="Times New Roman" w:eastAsia="MS Mincho" w:hAnsi="Times New Roman"/>
          <w:color w:val="000000"/>
          <w:sz w:val="24"/>
          <w:szCs w:val="24"/>
          <w:lang w:eastAsia="ru-RU"/>
        </w:rPr>
        <w:t>0</w:t>
      </w:r>
      <w:r w:rsidRPr="00AC14D8">
        <w:rPr>
          <w:rFonts w:ascii="Times New Roman" w:eastAsia="MS Mincho" w:hAnsi="Times New Roman"/>
          <w:color w:val="000000"/>
          <w:sz w:val="24"/>
          <w:szCs w:val="24"/>
          <w:lang w:eastAsia="ru-RU"/>
        </w:rPr>
        <w:t>) план привлечения субподрядчиков (соисполнителей) из числа субъектов малого и среднего предпринимательства.</w:t>
      </w:r>
      <w:r w:rsidRPr="00AC14D8">
        <w:rPr>
          <w:rStyle w:val="a8"/>
          <w:rFonts w:ascii="Times New Roman" w:eastAsia="MS Mincho" w:hAnsi="Times New Roman"/>
          <w:color w:val="000000"/>
          <w:sz w:val="24"/>
          <w:szCs w:val="24"/>
          <w:lang w:eastAsia="ru-RU"/>
        </w:rPr>
        <w:footnoteReference w:id="35"/>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75.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рассмотрение первых частей заявок на участие в аукционе</w:t>
      </w:r>
      <w:r>
        <w:rPr>
          <w:rStyle w:val="a8"/>
          <w:rFonts w:ascii="Times New Roman" w:eastAsia="MS Mincho" w:hAnsi="Times New Roman"/>
          <w:color w:val="000000"/>
          <w:sz w:val="24"/>
          <w:szCs w:val="24"/>
          <w:lang w:eastAsia="ru-RU"/>
        </w:rPr>
        <w:footnoteReference w:customMarkFollows="1" w:id="36"/>
        <w:t>32-1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77. Срок рассмотрения первых частей заявок на участие в аукционе не может превышать семь дней с даты окончания срока подачи указанных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79. 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w:t>
      </w:r>
      <w:r w:rsidRPr="00AC14D8">
        <w:rPr>
          <w:rFonts w:ascii="Times New Roman" w:eastAsia="MS Mincho" w:hAnsi="Times New Roman"/>
          <w:color w:val="000000"/>
          <w:sz w:val="24"/>
          <w:szCs w:val="24"/>
          <w:lang w:eastAsia="ru-RU"/>
        </w:rPr>
        <w:lastRenderedPageBreak/>
        <w:t>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80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80. Участник аукциона не допускается к участию в нем в случае: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непредоставления  информации,  предусмотренной  пунктом 72  настоящего Положения о закупке, или предоставления недостоверной информации;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82. Протокол рассмотрения первых частей заявок должен содержать следующие сведения:</w:t>
      </w:r>
      <w:r w:rsidRPr="00AC14D8">
        <w:rPr>
          <w:rStyle w:val="a8"/>
          <w:rFonts w:ascii="Times New Roman" w:eastAsia="MS Mincho" w:hAnsi="Times New Roman"/>
          <w:color w:val="000000"/>
          <w:sz w:val="24"/>
          <w:szCs w:val="24"/>
          <w:lang w:eastAsia="ru-RU"/>
        </w:rPr>
        <w:footnoteReference w:id="37"/>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дату подписания протокола;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а) количества заявок на участие в аукционе, которые отклонены;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причины, по которым аукцион признан несостоявшимся, в случае признания его таковым;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иные сведения.</w:t>
      </w:r>
      <w:r w:rsidRPr="00AC14D8">
        <w:rPr>
          <w:rStyle w:val="a8"/>
          <w:rFonts w:ascii="Times New Roman" w:eastAsia="MS Mincho" w:hAnsi="Times New Roman"/>
          <w:color w:val="000000"/>
          <w:sz w:val="24"/>
          <w:szCs w:val="24"/>
          <w:lang w:eastAsia="ru-RU"/>
        </w:rPr>
        <w:footnoteReference w:id="38"/>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проведения аукциона</w:t>
      </w:r>
      <w:r>
        <w:rPr>
          <w:rStyle w:val="a8"/>
          <w:rFonts w:ascii="Times New Roman" w:eastAsia="MS Mincho" w:hAnsi="Times New Roman"/>
          <w:color w:val="000000"/>
          <w:sz w:val="24"/>
          <w:szCs w:val="24"/>
          <w:lang w:eastAsia="ru-RU"/>
        </w:rPr>
        <w:footnoteReference w:customMarkFollows="1" w:id="39"/>
        <w:t>34-1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84. В аукционе могут участвовать только допущенные к участию в таком аукционе его участники.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85. Аукцион проводится на электронной площадке в указанный в документации об аукционе о его проведении и определенный с  учетом пункта 86 настоящего Положения о закупке день.</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86.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89.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если при проведении аукциона цена договора либо цена единицы товара, работы, услуги снижена до нуля и аукцион проводится на право заключить договор, наиболее высокую цену договора либо наиболее высокую цену единицы товара, работы, услуги.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89 настоящего Положения о закупке, такой аукцион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Порядок рассмотрения вторых частей заявок на участие в аукционе</w:t>
      </w:r>
      <w:r>
        <w:rPr>
          <w:rStyle w:val="a8"/>
          <w:rFonts w:ascii="Times New Roman" w:eastAsia="MS Mincho" w:hAnsi="Times New Roman"/>
          <w:color w:val="000000"/>
          <w:sz w:val="24"/>
          <w:szCs w:val="24"/>
          <w:lang w:eastAsia="ru-RU"/>
        </w:rPr>
        <w:footnoteReference w:customMarkFollows="1" w:id="40"/>
        <w:t>34-2</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95.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99.Отнесение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непредоставления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101.Результаты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w:t>
      </w:r>
      <w:r w:rsidRPr="00AC14D8">
        <w:rPr>
          <w:rFonts w:ascii="Times New Roman" w:eastAsia="MS Mincho" w:hAnsi="Times New Roman"/>
          <w:color w:val="000000"/>
          <w:sz w:val="24"/>
          <w:szCs w:val="24"/>
          <w:lang w:eastAsia="ru-RU"/>
        </w:rPr>
        <w:lastRenderedPageBreak/>
        <w:t>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102. </w:t>
      </w:r>
      <w:r w:rsidRPr="00A11FF8">
        <w:rPr>
          <w:rFonts w:ascii="Times New Roman" w:hAnsi="Times New Roman"/>
          <w:sz w:val="24"/>
          <w:szCs w:val="24"/>
          <w:lang w:eastAsia="ru-RU"/>
        </w:rPr>
        <w:t xml:space="preserve">Итоговый протокол должен содержать сведения, предусмотренные </w:t>
      </w:r>
      <w:hyperlink r:id="rId7" w:history="1">
        <w:r w:rsidRPr="00A11FF8">
          <w:rPr>
            <w:rFonts w:ascii="Times New Roman" w:hAnsi="Times New Roman"/>
            <w:sz w:val="24"/>
            <w:szCs w:val="24"/>
            <w:lang w:eastAsia="ru-RU"/>
          </w:rPr>
          <w:t>частью 14 статьи 3.2</w:t>
        </w:r>
      </w:hyperlink>
      <w:r w:rsidRPr="00A11FF8">
        <w:rPr>
          <w:rFonts w:ascii="Times New Roman" w:hAnsi="Times New Roman"/>
          <w:sz w:val="24"/>
          <w:szCs w:val="24"/>
          <w:lang w:eastAsia="ru-RU"/>
        </w:rPr>
        <w:t xml:space="preserve"> Федерального закона № 223-ФЗ, а также сведения о количестве, объеме, цене закупаемых товаров, работ, услуг, сроке исполнения договора.</w:t>
      </w:r>
      <w:r w:rsidRPr="00A11FF8">
        <w:rPr>
          <w:rFonts w:ascii="Times New Roman" w:hAnsi="Times New Roman"/>
          <w:sz w:val="24"/>
          <w:szCs w:val="24"/>
          <w:vertAlign w:val="superscript"/>
          <w:lang w:eastAsia="ru-RU"/>
        </w:rPr>
        <w:footnoteReference w:customMarkFollows="1" w:id="41"/>
        <w:t>34-3</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103. Победителем аукциона признается участник закупки в соответствии с частью 18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Заключение договора по результатам проведения аукциона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105.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106. Приоритет не предоставляется в случаях, если: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аукцион признан несостоявшимся и договор заключается с единственным участником аукциона;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107.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108.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w:t>
      </w:r>
      <w:r w:rsidRPr="00AC14D8">
        <w:rPr>
          <w:rFonts w:ascii="Times New Roman" w:eastAsia="MS Mincho" w:hAnsi="Times New Roman"/>
          <w:color w:val="000000"/>
          <w:sz w:val="24"/>
          <w:szCs w:val="24"/>
          <w:lang w:eastAsia="ru-RU"/>
        </w:rPr>
        <w:lastRenderedPageBreak/>
        <w:t>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109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110. 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109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111. В течение трех рабочих дней с даты размещения заказчиком на электронной площадке документов, предусмотренных пунктом ПО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112.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113. Если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114. Со дня размещения на электронной площадке предусмотренного пунктом 113 настоящего Положения о закупке и подписанного заказчиком договора он считается заключенным.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115. Договорпо  результатам проведения аукциона заключается в соответствии со сроками, предусмотренными частью 15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116.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Последствия признания аукциона несостоявшимся</w:t>
      </w:r>
      <w:r>
        <w:rPr>
          <w:rStyle w:val="a8"/>
          <w:rFonts w:ascii="Times New Roman" w:eastAsia="MS Mincho" w:hAnsi="Times New Roman"/>
          <w:color w:val="000000"/>
          <w:sz w:val="24"/>
          <w:szCs w:val="24"/>
          <w:lang w:eastAsia="ru-RU"/>
        </w:rPr>
        <w:footnoteReference w:customMarkFollows="1" w:id="42"/>
        <w:t>34-4</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118. В случае, если аукцион признан не состоявшимся по основаниям, предусмотренным пунктом 75 настоящего Положения о закупке в связи с тем, что по окончании срока подачи заявок на участие в аукционе подана только одна заявка: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118-1 В случае, если аукцион признан не состоявшимся по основаниям, предусмотренным 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w:t>
      </w:r>
      <w:r w:rsidRPr="00AC14D8">
        <w:rPr>
          <w:rFonts w:ascii="Times New Roman" w:eastAsia="MS Mincho" w:hAnsi="Times New Roman"/>
          <w:color w:val="000000"/>
          <w:sz w:val="24"/>
          <w:szCs w:val="24"/>
          <w:lang w:eastAsia="ru-RU"/>
        </w:rPr>
        <w:lastRenderedPageBreak/>
        <w:t>заявка, информация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223 – 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119. В случае, если аукцион признан не состоявшимся по основанию, предусмотренному пунктом 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w:t>
      </w:r>
    </w:p>
    <w:p w:rsidR="00386E0A" w:rsidRPr="00A1609C"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C14D8">
        <w:rPr>
          <w:rFonts w:ascii="Times New Roman" w:eastAsia="MS Mincho" w:hAnsi="Times New Roman"/>
          <w:color w:val="000000"/>
          <w:sz w:val="24"/>
          <w:szCs w:val="24"/>
          <w:lang w:eastAsia="ru-RU"/>
        </w:rPr>
        <w:t xml:space="preserve">120. </w:t>
      </w:r>
      <w:r w:rsidRPr="00A1609C">
        <w:rPr>
          <w:rFonts w:ascii="Times New Roman" w:hAnsi="Times New Roman"/>
          <w:sz w:val="24"/>
          <w:szCs w:val="24"/>
          <w:lang w:eastAsia="ru-RU"/>
        </w:rPr>
        <w:t xml:space="preserve">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несостоявшимся по основаниям, предусмотренным: </w:t>
      </w:r>
      <w:r w:rsidRPr="00A1609C">
        <w:rPr>
          <w:rFonts w:ascii="Times New Roman" w:hAnsi="Times New Roman"/>
          <w:sz w:val="24"/>
          <w:szCs w:val="24"/>
          <w:vertAlign w:val="superscript"/>
          <w:lang w:eastAsia="ru-RU"/>
        </w:rPr>
        <w:footnoteReference w:customMarkFollows="1" w:id="43"/>
        <w:t>35</w:t>
      </w:r>
    </w:p>
    <w:p w:rsidR="00386E0A" w:rsidRPr="00A1609C"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1609C">
        <w:rPr>
          <w:rFonts w:ascii="Times New Roman" w:hAnsi="Times New Roman"/>
          <w:sz w:val="24"/>
          <w:szCs w:val="24"/>
          <w:lang w:eastAsia="ru-RU"/>
        </w:rPr>
        <w:t>1) пунктом 75 настоящего Положения о закупке в связи с тем, что по окончании срока подачи заявок на участие в аукционе не подано ни одной заявки;</w:t>
      </w:r>
    </w:p>
    <w:p w:rsidR="00386E0A" w:rsidRPr="00A1609C"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1609C">
        <w:rPr>
          <w:rFonts w:ascii="Times New Roman" w:hAnsi="Times New Roman"/>
          <w:sz w:val="24"/>
          <w:szCs w:val="24"/>
          <w:lang w:eastAsia="ru-RU"/>
        </w:rPr>
        <w:t>2) пунктом 83 настоящего Положения о закупке в связи с тем,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386E0A" w:rsidRPr="00A1609C"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1609C">
        <w:rPr>
          <w:rFonts w:ascii="Times New Roman" w:hAnsi="Times New Roman"/>
          <w:sz w:val="24"/>
          <w:szCs w:val="24"/>
          <w:lang w:eastAsia="ru-RU"/>
        </w:rPr>
        <w:t>3) пунктом 93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386E0A" w:rsidRPr="00A1609C"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1609C">
        <w:rPr>
          <w:rFonts w:ascii="Times New Roman" w:hAnsi="Times New Roman"/>
          <w:sz w:val="24"/>
          <w:szCs w:val="24"/>
          <w:lang w:eastAsia="ru-RU"/>
        </w:rPr>
        <w:t>4) пунктом 104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386E0A"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A1609C">
        <w:rPr>
          <w:rFonts w:ascii="Times New Roman" w:hAnsi="Times New Roman"/>
          <w:sz w:val="24"/>
          <w:szCs w:val="24"/>
          <w:lang w:eastAsia="ru-RU"/>
        </w:rPr>
        <w:t>5) пунктом 116 настоящего Положения о закупке в связи с тем, что победитель аукциона уклонился от заключения договора.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Определение поставщика (исполнителя, подрядчика) путем проведения запроса</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котировок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Проведение запроса котировок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121. Под запросом котировок понимается форма торгов, в соответствии с условиями, предусмотренными частью 20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sz w:val="24"/>
          <w:szCs w:val="24"/>
          <w:lang w:eastAsia="ru-RU"/>
        </w:rPr>
      </w:pPr>
      <w:r w:rsidRPr="00AC14D8">
        <w:rPr>
          <w:rFonts w:ascii="Times New Roman" w:eastAsia="MS Mincho" w:hAnsi="Times New Roman"/>
          <w:color w:val="000000"/>
          <w:sz w:val="24"/>
          <w:szCs w:val="24"/>
          <w:lang w:eastAsia="ru-RU"/>
        </w:rPr>
        <w:t>122. Заказчиком осуществляются  закупки путем проведения запроса котировок в  соответствии с положениями настоящего  раздела  при  условии, что начальная (максимальная) цена договора не превышает</w:t>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r>
      <w:r w:rsidRPr="00AC14D8">
        <w:rPr>
          <w:rFonts w:ascii="Times New Roman" w:eastAsia="MS Mincho" w:hAnsi="Times New Roman"/>
          <w:color w:val="000000"/>
          <w:sz w:val="24"/>
          <w:szCs w:val="24"/>
          <w:lang w:eastAsia="ru-RU"/>
        </w:rPr>
        <w:softHyphen/>
        <w:t xml:space="preserve"> </w:t>
      </w:r>
      <w:r w:rsidR="008010F4" w:rsidRPr="008010F4">
        <w:rPr>
          <w:rFonts w:ascii="Times New Roman" w:eastAsia="MS Mincho" w:hAnsi="Times New Roman"/>
          <w:color w:val="000000"/>
          <w:sz w:val="24"/>
          <w:szCs w:val="24"/>
          <w:lang w:eastAsia="ru-RU"/>
        </w:rPr>
        <w:t>500000 рублей</w:t>
      </w:r>
      <w:r w:rsidRPr="008010F4">
        <w:rPr>
          <w:rFonts w:ascii="Times New Roman" w:eastAsia="MS Mincho" w:hAnsi="Times New Roman"/>
          <w:color w:val="000000"/>
          <w:sz w:val="24"/>
          <w:szCs w:val="24"/>
          <w:lang w:eastAsia="ru-RU"/>
        </w:rPr>
        <w:t xml:space="preserve"> .</w:t>
      </w:r>
      <w:r w:rsidRPr="008010F4">
        <w:rPr>
          <w:rStyle w:val="a8"/>
          <w:rFonts w:ascii="Times New Roman" w:eastAsia="MS Mincho" w:hAnsi="Times New Roman"/>
          <w:color w:val="000000"/>
          <w:sz w:val="24"/>
          <w:szCs w:val="24"/>
          <w:lang w:eastAsia="ru-RU"/>
        </w:rPr>
        <w:footnoteReference w:customMarkFollows="1" w:id="44"/>
        <w:t>36</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Извещение о проведении запроса котировок</w:t>
      </w:r>
      <w:r>
        <w:rPr>
          <w:rStyle w:val="a8"/>
          <w:rFonts w:ascii="Times New Roman" w:eastAsia="MS Mincho" w:hAnsi="Times New Roman"/>
          <w:color w:val="000000"/>
          <w:sz w:val="24"/>
          <w:szCs w:val="24"/>
          <w:lang w:eastAsia="ru-RU"/>
        </w:rPr>
        <w:footnoteReference w:customMarkFollows="1" w:id="45"/>
        <w:t>36-1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Pr>
          <w:rStyle w:val="a8"/>
          <w:rFonts w:ascii="Times New Roman" w:eastAsia="MS Mincho" w:hAnsi="Times New Roman"/>
          <w:color w:val="000000"/>
          <w:sz w:val="24"/>
          <w:szCs w:val="24"/>
          <w:lang w:eastAsia="ru-RU"/>
        </w:rPr>
        <w:footnoteReference w:customMarkFollows="1" w:id="46"/>
        <w:t>37</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124.  В извещении о проведении запроса  котировок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способ осуществления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адрес электронной площадки в информационно телекоммуникационной сети «Интернет»;</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5) сведения о начальной (максимальной) цене договора,</w:t>
      </w:r>
      <w:r>
        <w:rPr>
          <w:rFonts w:ascii="Times New Roman" w:eastAsia="MS Mincho" w:hAnsi="Times New Roman"/>
          <w:color w:val="000000"/>
          <w:sz w:val="24"/>
          <w:szCs w:val="24"/>
          <w:lang w:eastAsia="ru-RU"/>
        </w:rPr>
        <w:t xml:space="preserve"> либо формула цены</w:t>
      </w:r>
      <w:r w:rsidRPr="00AC14D8">
        <w:rPr>
          <w:rFonts w:ascii="Times New Roman" w:eastAsia="MS Mincho" w:hAnsi="Times New Roman"/>
          <w:color w:val="000000"/>
          <w:sz w:val="24"/>
          <w:szCs w:val="24"/>
          <w:lang w:eastAsia="ru-RU"/>
        </w:rPr>
        <w:t xml:space="preserve"> 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место поставки товара, выполнения работы, оказания услуги;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форма заявки на участие в запросе котировок;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участниками запроса котировок могут  быть только субъекты малого и среднего предпринимательства;</w:t>
      </w:r>
      <w:r>
        <w:rPr>
          <w:rStyle w:val="a8"/>
          <w:rFonts w:ascii="Times New Roman" w:eastAsia="MS Mincho" w:hAnsi="Times New Roman"/>
          <w:color w:val="000000"/>
          <w:sz w:val="24"/>
          <w:szCs w:val="24"/>
          <w:lang w:eastAsia="ru-RU"/>
        </w:rPr>
        <w:footnoteReference w:customMarkFollows="1" w:id="47"/>
        <w:t>38</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иные сведения.</w:t>
      </w:r>
      <w:r>
        <w:rPr>
          <w:rStyle w:val="a8"/>
          <w:rFonts w:ascii="Times New Roman" w:eastAsia="MS Mincho" w:hAnsi="Times New Roman"/>
          <w:color w:val="000000"/>
          <w:sz w:val="24"/>
          <w:szCs w:val="24"/>
          <w:lang w:eastAsia="ru-RU"/>
        </w:rPr>
        <w:footnoteReference w:customMarkFollows="1" w:id="48"/>
        <w:t>39</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Внесение изменений в извещение о проведении запроса котировок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125. Изменения, вносимые в извещение  о проведении запроса котировок размещаются заказчиком в соответствии с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подачи заявок на участие в запросе котировок</w:t>
      </w:r>
      <w:r>
        <w:rPr>
          <w:rStyle w:val="a8"/>
          <w:rFonts w:ascii="Times New Roman" w:eastAsia="MS Mincho" w:hAnsi="Times New Roman"/>
          <w:color w:val="000000"/>
          <w:sz w:val="24"/>
          <w:szCs w:val="24"/>
          <w:lang w:eastAsia="ru-RU"/>
        </w:rPr>
        <w:footnoteReference w:customMarkFollows="1" w:id="49"/>
        <w:t>39-1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126. Участник запрос котировок подает заявку на участие в запросе котировок, в соответствии с требованиями частей 10-11 статьи  3.2, части 11 статьи 3.3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127.Заявка на участие в запросе котировок должна содержать следующие документы и  информацию: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w:t>
      </w:r>
      <w:r>
        <w:rPr>
          <w:rFonts w:ascii="Times New Roman" w:eastAsia="MS Mincho" w:hAnsi="Times New Roman"/>
          <w:color w:val="000000"/>
          <w:sz w:val="24"/>
          <w:szCs w:val="24"/>
          <w:lang w:eastAsia="ru-RU"/>
        </w:rPr>
        <w:t>ри осуществлении закупки товара</w:t>
      </w:r>
      <w:r w:rsidRPr="008F0E2F">
        <w:rPr>
          <w:rFonts w:ascii="Times New Roman" w:eastAsia="MS Mincho" w:hAnsi="Times New Roman"/>
          <w:color w:val="000000"/>
          <w:sz w:val="24"/>
          <w:szCs w:val="24"/>
          <w:lang w:eastAsia="ru-RU"/>
        </w:rPr>
        <w:t>, в том числе поставляемого заказчику при выполнении закупаемых работ, оказании закупаемых услуг,</w:t>
      </w:r>
      <w:r w:rsidRPr="00AC14D8">
        <w:rPr>
          <w:rFonts w:ascii="Times New Roman" w:eastAsia="MS Mincho" w:hAnsi="Times New Roman"/>
          <w:color w:val="000000"/>
          <w:sz w:val="24"/>
          <w:szCs w:val="24"/>
          <w:lang w:eastAsia="ru-RU"/>
        </w:rPr>
        <w:t xml:space="preserve">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3) </w:t>
      </w:r>
      <w:r w:rsidRPr="009D4049">
        <w:rPr>
          <w:rFonts w:ascii="Times New Roman" w:eastAsia="MS Mincho" w:hAnsi="Times New Roman"/>
          <w:color w:val="000000"/>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MS Mincho" w:hAnsi="Times New Roman"/>
          <w:color w:val="000000"/>
          <w:sz w:val="24"/>
          <w:szCs w:val="24"/>
          <w:lang w:eastAsia="ru-RU"/>
        </w:rPr>
        <w:t>такого запроса котировок.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рассмотрения, оценки и сопоставления заявок на участие в запросе</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котировок</w:t>
      </w:r>
      <w:r>
        <w:rPr>
          <w:rStyle w:val="a8"/>
          <w:rFonts w:ascii="Times New Roman" w:eastAsia="MS Mincho" w:hAnsi="Times New Roman"/>
          <w:color w:val="000000"/>
          <w:sz w:val="24"/>
          <w:szCs w:val="24"/>
          <w:lang w:eastAsia="ru-RU"/>
        </w:rPr>
        <w:footnoteReference w:customMarkFollows="1" w:id="50"/>
        <w:t>41-1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129. Срок рассмотрения, оценки  и сопоставления заявок на участие в запросе котировок не может превышать 5 рабочих дней с даты окончания срока подачи указанных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130.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пунктом 131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несоответствия информации, предусмотренной  пунктом 127  настоящего Положения о закупке, требованиям извещения о проведении запроса котировок.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132.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86E0A" w:rsidRDefault="00386E0A" w:rsidP="00386E0A">
      <w:pPr>
        <w:autoSpaceDE w:val="0"/>
        <w:autoSpaceDN w:val="0"/>
        <w:adjustRightInd w:val="0"/>
        <w:spacing w:after="0" w:line="240" w:lineRule="auto"/>
        <w:ind w:firstLine="709"/>
        <w:jc w:val="both"/>
        <w:rPr>
          <w:rFonts w:ascii="Times New Roman" w:hAnsi="Times New Roman"/>
          <w:sz w:val="24"/>
          <w:szCs w:val="24"/>
          <w:vertAlign w:val="superscript"/>
          <w:lang w:eastAsia="ru-RU"/>
        </w:rPr>
      </w:pPr>
      <w:r w:rsidRPr="00AC14D8">
        <w:rPr>
          <w:rFonts w:ascii="Times New Roman" w:eastAsia="MS Mincho" w:hAnsi="Times New Roman"/>
          <w:color w:val="000000"/>
          <w:sz w:val="24"/>
          <w:szCs w:val="24"/>
          <w:lang w:eastAsia="ru-RU"/>
        </w:rPr>
        <w:t xml:space="preserve">133. </w:t>
      </w:r>
      <w:r w:rsidRPr="005E7CCA">
        <w:rPr>
          <w:rFonts w:ascii="Times New Roman" w:hAnsi="Times New Roman"/>
          <w:sz w:val="24"/>
          <w:szCs w:val="24"/>
          <w:lang w:eastAsia="ru-RU"/>
        </w:rPr>
        <w:t xml:space="preserve">Итоговый протокол должен содержать сведения, предусмотренные </w:t>
      </w:r>
      <w:hyperlink r:id="rId8" w:history="1">
        <w:r w:rsidRPr="005E7CCA">
          <w:rPr>
            <w:rFonts w:ascii="Times New Roman" w:hAnsi="Times New Roman"/>
            <w:sz w:val="24"/>
            <w:szCs w:val="24"/>
            <w:lang w:eastAsia="ru-RU"/>
          </w:rPr>
          <w:t>частью 14 статьи 3.2</w:t>
        </w:r>
      </w:hyperlink>
      <w:r w:rsidRPr="005E7CCA">
        <w:rPr>
          <w:rFonts w:ascii="Times New Roman" w:hAnsi="Times New Roman"/>
          <w:sz w:val="24"/>
          <w:szCs w:val="24"/>
          <w:lang w:eastAsia="ru-RU"/>
        </w:rPr>
        <w:t xml:space="preserve"> Федерального закона № 223-ФЗ, а также сведения о количестве, объеме, цене закупаемых товаров, работ, услуг, сроке исполнения договора.</w:t>
      </w:r>
      <w:r w:rsidRPr="005E7CCA">
        <w:rPr>
          <w:rFonts w:ascii="Times New Roman" w:hAnsi="Times New Roman"/>
          <w:sz w:val="24"/>
          <w:szCs w:val="24"/>
          <w:vertAlign w:val="superscript"/>
          <w:lang w:eastAsia="ru-RU"/>
        </w:rPr>
        <w:footnoteReference w:customMarkFollows="1" w:id="51"/>
        <w:t>41-2</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134. Победителем запроса котировок признается участник закупки в соответствии с частью 20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135.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Заключение договора по результатам проведения запроса котировок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138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пунктом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139. В течение трех рабочих дней с даты размещения победителем запроса котировок на электронной площадке в соответствии с пунктом 138 настоящего Положения о закупке протокола разногласий заказчиком рассматривается протокол </w:t>
      </w:r>
      <w:r w:rsidRPr="00AC14D8">
        <w:rPr>
          <w:rFonts w:ascii="Times New Roman" w:eastAsia="MS Mincho" w:hAnsi="Times New Roman"/>
          <w:color w:val="000000"/>
          <w:sz w:val="24"/>
          <w:szCs w:val="24"/>
          <w:lang w:eastAsia="ru-RU"/>
        </w:rPr>
        <w:lastRenderedPageBreak/>
        <w:t>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138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140. В течение трех рабочих дней с даты размещения заказчиком  на электронной площадке документов, предусмотренных пунктом 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142. Со дня размещения на электронной площадке предусмотренного пунктом 141 настоящего Положения о закупке и подписанного заказчиком договора он считается заключенным.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143. Договор по результатам  проведения запроса котировок заключается в соответствии со сроками, предусмотренными частью 15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144.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Последствия признания запроса котировок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146.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пунктом 128, 135 настоящего  Положения о закупке. Участник запроса котировок, заявка на участие в таком запросе которого была отклонена </w:t>
      </w:r>
      <w:r w:rsidRPr="00AC14D8">
        <w:rPr>
          <w:rFonts w:ascii="Times New Roman" w:eastAsia="MS Mincho" w:hAnsi="Times New Roman"/>
          <w:color w:val="000000"/>
          <w:sz w:val="24"/>
          <w:szCs w:val="24"/>
          <w:lang w:eastAsia="ru-RU"/>
        </w:rPr>
        <w:lastRenderedPageBreak/>
        <w:t>комиссией, вправе подать заявку на участие в таком запросе котировок после продления срока подачи заявок на участие в таком запросе котировок.</w:t>
      </w:r>
      <w:r>
        <w:rPr>
          <w:rStyle w:val="a8"/>
          <w:rFonts w:ascii="Times New Roman" w:eastAsia="MS Mincho" w:hAnsi="Times New Roman"/>
          <w:color w:val="000000"/>
          <w:sz w:val="24"/>
          <w:szCs w:val="24"/>
          <w:lang w:eastAsia="ru-RU"/>
        </w:rPr>
        <w:footnoteReference w:customMarkFollows="1" w:id="52"/>
        <w:t>42</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147.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148. В случае, если запрос котировок признан не состоявшимся  по основанию, предусмотренному пунктом 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149. В случае, если запрос котировок признан не состоявшимся по основанию, предусмотренному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Pr>
          <w:rStyle w:val="a8"/>
          <w:rFonts w:ascii="Times New Roman" w:eastAsia="MS Mincho" w:hAnsi="Times New Roman"/>
          <w:color w:val="000000"/>
          <w:sz w:val="24"/>
          <w:szCs w:val="24"/>
          <w:lang w:eastAsia="ru-RU"/>
        </w:rPr>
        <w:footnoteReference w:customMarkFollows="1" w:id="53"/>
        <w:t>43</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пунктом 128 настоящего Положения о закупке в связи с тем, что по окончании срока подачи заявок на участие  в запросе котировок не подано ни одной заявки;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пунктом 144  настоящего Положения о закупке, в связи с тем, что победитель запроса котировок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пунктом 147 настоящего Положения о закупке, в связи с тем, что по результатам продления срока подачи заявок на участие в запросе котировок в соответствии с  пунктом 146 настоящего Положения о закупке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Определение поставщика (исполнителя, подрядчика) путем проведения запроса</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предложений</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Проведение запроса предложений</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151. Под запросом предложений  понимается  форма торгов, в соответствии с условиями, предусмотренными частью 22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152.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3.2 Федерального закона № 223-ФЗ. При </w:t>
      </w:r>
      <w:r w:rsidRPr="00AC14D8">
        <w:rPr>
          <w:rFonts w:ascii="Times New Roman" w:eastAsia="MS Mincho" w:hAnsi="Times New Roman"/>
          <w:color w:val="000000"/>
          <w:sz w:val="24"/>
          <w:szCs w:val="24"/>
          <w:lang w:eastAsia="ru-RU"/>
        </w:rPr>
        <w:lastRenderedPageBreak/>
        <w:t>этом начальная (максимальная) цена договора не должна превышать пятнадцать миллионов рублей.</w:t>
      </w:r>
      <w:r>
        <w:rPr>
          <w:rStyle w:val="a8"/>
          <w:rFonts w:ascii="Times New Roman" w:eastAsia="MS Mincho" w:hAnsi="Times New Roman"/>
          <w:color w:val="000000"/>
          <w:sz w:val="24"/>
          <w:szCs w:val="24"/>
          <w:lang w:eastAsia="ru-RU"/>
        </w:rPr>
        <w:footnoteReference w:customMarkFollows="1" w:id="54"/>
        <w:t>44</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Этапы запроса предложений</w:t>
      </w:r>
      <w:r w:rsidRPr="00386E0A">
        <w:rPr>
          <w:rStyle w:val="a8"/>
          <w:rFonts w:ascii="Times New Roman" w:eastAsia="MS Mincho" w:hAnsi="Times New Roman"/>
          <w:color w:val="000000"/>
          <w:sz w:val="24"/>
          <w:szCs w:val="24"/>
          <w:lang w:eastAsia="ru-RU"/>
        </w:rPr>
        <w:footnoteReference w:customMarkFollows="1" w:id="55"/>
        <w:t>45</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Извещение об осуществлении запроса предложений</w:t>
      </w:r>
    </w:p>
    <w:p w:rsidR="00386E0A" w:rsidRPr="00386E0A"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153. В извещении об осуществлении запроса предложений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способ осуществления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поставки товара, выполнения работы, оказания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договора, либо ф</w:t>
      </w:r>
      <w:r>
        <w:rPr>
          <w:rFonts w:ascii="Times New Roman" w:eastAsia="MS Mincho" w:hAnsi="Times New Roman"/>
          <w:color w:val="000000"/>
          <w:sz w:val="24"/>
          <w:szCs w:val="24"/>
          <w:lang w:eastAsia="ru-RU"/>
        </w:rPr>
        <w:t xml:space="preserve">ормула цены </w:t>
      </w:r>
      <w:r w:rsidRPr="00AC14D8">
        <w:rPr>
          <w:rFonts w:ascii="Times New Roman" w:eastAsia="MS Mincho" w:hAnsi="Times New Roman"/>
          <w:color w:val="000000"/>
          <w:sz w:val="24"/>
          <w:szCs w:val="24"/>
          <w:lang w:eastAsia="ru-RU"/>
        </w:rPr>
        <w:t>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адрес электронной площадки в информационно телекоммуникационной сети «Интернет»;</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участниками запроса предложений могут быть только субъекты малого и среднего предпринимательства.</w:t>
      </w:r>
      <w:r>
        <w:rPr>
          <w:rStyle w:val="a8"/>
          <w:rFonts w:ascii="Times New Roman" w:eastAsia="MS Mincho" w:hAnsi="Times New Roman"/>
          <w:color w:val="000000"/>
          <w:sz w:val="24"/>
          <w:szCs w:val="24"/>
          <w:lang w:eastAsia="ru-RU"/>
        </w:rPr>
        <w:footnoteReference w:customMarkFollows="1" w:id="56"/>
        <w:t>46</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Документация о запросе предложений</w:t>
      </w:r>
      <w:r>
        <w:rPr>
          <w:rStyle w:val="a8"/>
          <w:rFonts w:ascii="Times New Roman" w:eastAsia="MS Mincho" w:hAnsi="Times New Roman"/>
          <w:color w:val="000000"/>
          <w:sz w:val="24"/>
          <w:szCs w:val="24"/>
          <w:lang w:eastAsia="ru-RU"/>
        </w:rPr>
        <w:footnoteReference w:customMarkFollows="1" w:id="57"/>
        <w:t>46-1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154. В документации о запросе предложений должны быть указаны: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w:t>
      </w:r>
      <w:r w:rsidRPr="00AC14D8">
        <w:rPr>
          <w:rFonts w:ascii="Times New Roman" w:eastAsia="MS Mincho" w:hAnsi="Times New Roman"/>
          <w:color w:val="000000"/>
          <w:sz w:val="24"/>
          <w:szCs w:val="24"/>
          <w:lang w:eastAsia="ru-RU"/>
        </w:rPr>
        <w:lastRenderedPageBreak/>
        <w:t>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требования к содержанию, форме, оформлению и составу заявки на участие в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место, условия и сроки (периоды) поставки товара, выполнения работы, оказания услуги;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сведения о начальной (максимальной) цене 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форма, сроки и порядок оплаты товара, работы, услуги;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 </w:t>
      </w:r>
      <w:r w:rsidRPr="003B7C06">
        <w:rPr>
          <w:rFonts w:ascii="Times New Roman" w:eastAsia="MS Mincho" w:hAnsi="Times New Roman"/>
          <w:color w:val="000000"/>
          <w:sz w:val="24"/>
          <w:szCs w:val="24"/>
          <w:lang w:eastAsia="ru-RU"/>
        </w:rPr>
        <w:t>обоснование начальной (максимальной) цены договора либо цены единицы товара, работы, услуги, включая информацию о расходах</w:t>
      </w:r>
      <w:r w:rsidRPr="00AC14D8">
        <w:rPr>
          <w:rFonts w:ascii="Times New Roman" w:eastAsia="MS Mincho" w:hAnsi="Times New Roman"/>
          <w:color w:val="000000"/>
          <w:sz w:val="24"/>
          <w:szCs w:val="24"/>
          <w:lang w:eastAsia="ru-RU"/>
        </w:rPr>
        <w:t xml:space="preserve"> на перевозку, страхование, уплату таможенных пошлин, налогов и других обязательных  платежей;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требования к участникам такого запроса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 критерии оценки и сопоставления заявок на участие в таком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порядок оценки и сопоставления заявок на участие в таком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 описание предмета такой закупки в соответствии с частью 6.1 статьи 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16) участниками  запроса предложений могут быть только субъекты малого и среднего предпринимательства;</w:t>
      </w:r>
      <w:r>
        <w:rPr>
          <w:rStyle w:val="a8"/>
          <w:rFonts w:ascii="Times New Roman" w:eastAsia="MS Mincho" w:hAnsi="Times New Roman"/>
          <w:color w:val="000000"/>
          <w:sz w:val="24"/>
          <w:szCs w:val="24"/>
          <w:lang w:eastAsia="ru-RU"/>
        </w:rPr>
        <w:footnoteReference w:customMarkFollows="1" w:id="58"/>
        <w:t>47</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17) условие о сроке оплаты поставленных товаров, выполненных работ, оказанных услуг по договору (отдельному этапу договора), заключенном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w:t>
      </w:r>
      <w:r>
        <w:rPr>
          <w:rFonts w:ascii="Times New Roman" w:eastAsia="MS Mincho" w:hAnsi="Times New Roman"/>
          <w:color w:val="000000"/>
          <w:sz w:val="24"/>
          <w:szCs w:val="24"/>
          <w:lang w:eastAsia="ru-RU"/>
        </w:rPr>
        <w:t xml:space="preserve">до 15 рабочих дней </w:t>
      </w:r>
      <w:r w:rsidRPr="00AC14D8">
        <w:rPr>
          <w:rFonts w:ascii="Times New Roman" w:eastAsia="MS Mincho" w:hAnsi="Times New Roman"/>
          <w:color w:val="000000"/>
          <w:sz w:val="24"/>
          <w:szCs w:val="24"/>
          <w:lang w:eastAsia="ru-RU"/>
        </w:rPr>
        <w:t>со дня подписания заказчиком документа о приемке товара (выполненной  работы, оказанной услуги) по договору (отдельному этапу договора);</w:t>
      </w:r>
      <w:r>
        <w:rPr>
          <w:rStyle w:val="a8"/>
          <w:rFonts w:ascii="Times New Roman" w:eastAsia="MS Mincho" w:hAnsi="Times New Roman"/>
          <w:color w:val="000000"/>
          <w:sz w:val="24"/>
          <w:szCs w:val="24"/>
          <w:lang w:eastAsia="ru-RU"/>
        </w:rPr>
        <w:footnoteReference w:customMarkFollows="1" w:id="59"/>
        <w:t>48</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 иные сведения.</w:t>
      </w:r>
      <w:r>
        <w:rPr>
          <w:rStyle w:val="a8"/>
          <w:rFonts w:ascii="Times New Roman" w:eastAsia="MS Mincho" w:hAnsi="Times New Roman"/>
          <w:color w:val="000000"/>
          <w:sz w:val="24"/>
          <w:szCs w:val="24"/>
          <w:lang w:eastAsia="ru-RU"/>
        </w:rPr>
        <w:footnoteReference w:customMarkFollows="1" w:id="60"/>
        <w:t>49</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155. 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запросе предложений должны быть указаны следующие сведения: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9) условие о том, что при исполнении договора, заключенного с участником запроса предложений,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предоставления разъяснений положений документации о запросе</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предложений</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156.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157. Разъяснение положений документации о запросе предложений осуществляется заказчиком в соответствии с  частями 3-4 статьи 3.2,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color w:val="000000"/>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Внесение изменений в извещение об осуществлении запроса предложений и (или)</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документацию о запросе предложений</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158.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подачи заявок на участие в запросе предложений</w:t>
      </w:r>
      <w:r>
        <w:rPr>
          <w:rStyle w:val="a8"/>
          <w:rFonts w:ascii="Times New Roman" w:eastAsia="MS Mincho" w:hAnsi="Times New Roman"/>
          <w:color w:val="000000"/>
          <w:sz w:val="24"/>
          <w:szCs w:val="24"/>
          <w:lang w:eastAsia="ru-RU"/>
        </w:rPr>
        <w:footnoteReference w:customMarkFollows="1" w:id="61"/>
        <w:t>50</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159. Участник запроса предложения подает заявку на участие в запросе предложений, в соответствии с требованиями части 10-11 статьи 3.2, части 11 статьи 3.3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160. Заявка на участие в запросе предложений должна содержать следующие документы и информацию:</w:t>
      </w:r>
      <w:r>
        <w:rPr>
          <w:rStyle w:val="a8"/>
          <w:rFonts w:ascii="Times New Roman" w:eastAsia="MS Mincho" w:hAnsi="Times New Roman"/>
          <w:color w:val="000000"/>
          <w:sz w:val="24"/>
          <w:szCs w:val="24"/>
          <w:lang w:eastAsia="ru-RU"/>
        </w:rPr>
        <w:footnoteReference w:customMarkFollows="1" w:id="62"/>
        <w:t>51</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3) указание (декларирование) наименования страны происхождения поставляемых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подпунктами 2-9 пункта 10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копии документы,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план привлечения субподрядчиков (соисполнителей) из числа субъектов малого и среднего предпринимательства.</w:t>
      </w:r>
      <w:r>
        <w:rPr>
          <w:rStyle w:val="a8"/>
          <w:rFonts w:ascii="Times New Roman" w:eastAsia="MS Mincho" w:hAnsi="Times New Roman"/>
          <w:color w:val="000000"/>
          <w:sz w:val="24"/>
          <w:szCs w:val="24"/>
          <w:lang w:eastAsia="ru-RU"/>
        </w:rPr>
        <w:footnoteReference w:customMarkFollows="1" w:id="63"/>
        <w:t>53</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161.Участник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рассмотрения, оценки и сопоставления заявок на участие в запросе</w:t>
      </w: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предложений</w:t>
      </w:r>
      <w:r>
        <w:rPr>
          <w:rStyle w:val="a8"/>
          <w:rFonts w:ascii="Times New Roman" w:eastAsia="MS Mincho" w:hAnsi="Times New Roman"/>
          <w:color w:val="000000"/>
          <w:sz w:val="24"/>
          <w:szCs w:val="24"/>
          <w:lang w:eastAsia="ru-RU"/>
        </w:rPr>
        <w:footnoteReference w:customMarkFollows="1" w:id="64"/>
        <w:t>53-1</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163.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165.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166. Приоритет не предоставляется в случаях, если: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запрос предложений признан несостоявшимся и договор заключается с единственным участником запроса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подпунктом 3 пункта 155 настоящего Положения о закупке,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168. Отнесение участника запроса предложений к российским или иностранным лицам осуществляется на основании документов участника запроса предложений, содержащих информацию о месте его регистрации (для юридических лиц и </w:t>
      </w:r>
      <w:r w:rsidRPr="00AC14D8">
        <w:rPr>
          <w:rFonts w:ascii="Times New Roman" w:eastAsia="MS Mincho" w:hAnsi="Times New Roman"/>
          <w:color w:val="000000"/>
          <w:sz w:val="24"/>
          <w:szCs w:val="24"/>
          <w:lang w:eastAsia="ru-RU"/>
        </w:rPr>
        <w:lastRenderedPageBreak/>
        <w:t>индивидуальных предпринимателей), на основании документов, удостоверяющих личность (для физических лиц).</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386E0A" w:rsidRDefault="00386E0A" w:rsidP="00386E0A">
      <w:pPr>
        <w:autoSpaceDE w:val="0"/>
        <w:autoSpaceDN w:val="0"/>
        <w:adjustRightInd w:val="0"/>
        <w:spacing w:after="0" w:line="240" w:lineRule="auto"/>
        <w:ind w:firstLine="709"/>
        <w:jc w:val="both"/>
        <w:rPr>
          <w:rFonts w:ascii="Times New Roman" w:hAnsi="Times New Roman"/>
          <w:sz w:val="24"/>
          <w:szCs w:val="24"/>
          <w:vertAlign w:val="superscript"/>
          <w:lang w:eastAsia="ru-RU"/>
        </w:rPr>
      </w:pPr>
      <w:r w:rsidRPr="00AC14D8">
        <w:rPr>
          <w:rFonts w:ascii="Times New Roman" w:eastAsia="MS Mincho" w:hAnsi="Times New Roman"/>
          <w:color w:val="000000"/>
          <w:sz w:val="24"/>
          <w:szCs w:val="24"/>
          <w:lang w:eastAsia="ru-RU"/>
        </w:rPr>
        <w:t xml:space="preserve">171. </w:t>
      </w:r>
      <w:r w:rsidRPr="009F75B6">
        <w:rPr>
          <w:rFonts w:ascii="Times New Roman" w:hAnsi="Times New Roman"/>
          <w:sz w:val="24"/>
          <w:szCs w:val="24"/>
          <w:lang w:eastAsia="ru-RU"/>
        </w:rPr>
        <w:t xml:space="preserve">Итоговый протокол должен содержать сведения, предусмотренные </w:t>
      </w:r>
      <w:hyperlink r:id="rId9" w:history="1">
        <w:r w:rsidRPr="009F75B6">
          <w:rPr>
            <w:rFonts w:ascii="Times New Roman" w:hAnsi="Times New Roman"/>
            <w:sz w:val="24"/>
            <w:szCs w:val="24"/>
            <w:lang w:eastAsia="ru-RU"/>
          </w:rPr>
          <w:t>частью 14 статьи 3.2</w:t>
        </w:r>
      </w:hyperlink>
      <w:r w:rsidRPr="009F75B6">
        <w:rPr>
          <w:rFonts w:ascii="Times New Roman" w:hAnsi="Times New Roman"/>
          <w:sz w:val="24"/>
          <w:szCs w:val="24"/>
          <w:lang w:eastAsia="ru-RU"/>
        </w:rPr>
        <w:t xml:space="preserve"> Федерального закона № 223-ФЗ, а также сведения о количестве, объеме, цене закупаемых товаров, работ, услуг, сроке исполнения договора.</w:t>
      </w:r>
      <w:r w:rsidRPr="009F75B6">
        <w:rPr>
          <w:rFonts w:ascii="Times New Roman" w:hAnsi="Times New Roman"/>
          <w:sz w:val="24"/>
          <w:szCs w:val="24"/>
          <w:vertAlign w:val="superscript"/>
          <w:lang w:eastAsia="ru-RU"/>
        </w:rPr>
        <w:footnoteReference w:customMarkFollows="1" w:id="65"/>
        <w:t>53-2</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172. Победителем запроса предложений признается участник закупки в соответствии с частью 22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Заключение договора по результатам проведения запроса предложений</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176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177. В течение трех рабочих дней с даты размещения победителем запроса предложений на электронной площадке в соответствии с пунктом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w:t>
      </w:r>
      <w:r w:rsidRPr="00AC14D8">
        <w:rPr>
          <w:rFonts w:ascii="Times New Roman" w:eastAsia="MS Mincho" w:hAnsi="Times New Roman"/>
          <w:color w:val="000000"/>
          <w:sz w:val="24"/>
          <w:szCs w:val="24"/>
          <w:lang w:eastAsia="ru-RU"/>
        </w:rPr>
        <w:lastRenderedPageBreak/>
        <w:t>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176 настоящего Положения о закупке.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178. В течение трех рабочих дней с даты размещения заказчиком на электронной площадке документов, предусмотренных пунктом 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180. Со дня размещения на электронной площадке предусмотренного пунктом 179 настоящего Положения о закупке и подписанного заказчиком договора он считается заключенным.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181. Договор по результатам проведения  запроса предложений заключается в соответствии со сроками, предусмотренными частью  15 статьи 3.2 Федерального закона № 223-ФЗ.</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182.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Последствия признания запроса предложений несостоявшимся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184. </w:t>
      </w:r>
      <w:r w:rsidRPr="00AC14D8">
        <w:rPr>
          <w:rFonts w:ascii="Times New Roman" w:hAnsi="Times New Roman"/>
          <w:sz w:val="24"/>
          <w:szCs w:val="24"/>
        </w:rPr>
        <w:t xml:space="preserve">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AC14D8">
        <w:rPr>
          <w:rFonts w:ascii="Times New Roman" w:hAnsi="Times New Roman"/>
          <w:sz w:val="24"/>
          <w:szCs w:val="24"/>
        </w:rPr>
        <w:lastRenderedPageBreak/>
        <w:t>соответствии с подпунктом 1 пункта 186 настоящего Положения о закупке в порядке, установленном настоящей главой</w:t>
      </w:r>
      <w:r w:rsidRPr="00AC14D8">
        <w:rPr>
          <w:rFonts w:ascii="Times New Roman" w:eastAsia="MS Mincho" w:hAnsi="Times New Roman"/>
          <w:color w:val="000000"/>
          <w:sz w:val="24"/>
          <w:szCs w:val="24"/>
          <w:lang w:eastAsia="ru-RU"/>
        </w:rPr>
        <w:t>.</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hAnsi="Times New Roman"/>
          <w:sz w:val="24"/>
          <w:szCs w:val="24"/>
        </w:rPr>
        <w:t>184-1.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p>
    <w:p w:rsidR="00386E0A" w:rsidRPr="00AC14D8" w:rsidRDefault="00386E0A" w:rsidP="00386E0A">
      <w:pPr>
        <w:autoSpaceDE w:val="0"/>
        <w:autoSpaceDN w:val="0"/>
        <w:adjustRightInd w:val="0"/>
        <w:spacing w:after="0" w:line="240" w:lineRule="auto"/>
        <w:ind w:firstLine="709"/>
        <w:jc w:val="both"/>
        <w:rPr>
          <w:rFonts w:ascii="Times New Roman" w:hAnsi="Times New Roman"/>
          <w:sz w:val="24"/>
          <w:szCs w:val="24"/>
        </w:rPr>
      </w:pPr>
      <w:r w:rsidRPr="00AC14D8">
        <w:rPr>
          <w:rFonts w:ascii="Times New Roman" w:eastAsia="MS Mincho" w:hAnsi="Times New Roman"/>
          <w:color w:val="000000"/>
          <w:sz w:val="24"/>
          <w:szCs w:val="24"/>
          <w:lang w:eastAsia="ru-RU"/>
        </w:rPr>
        <w:t>185.</w:t>
      </w:r>
      <w:r w:rsidRPr="00AC14D8">
        <w:rPr>
          <w:rFonts w:ascii="Times New Roman" w:hAnsi="Times New Roman"/>
          <w:sz w:val="24"/>
          <w:szCs w:val="24"/>
        </w:rPr>
        <w:t xml:space="preserve">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Pr>
          <w:rStyle w:val="a8"/>
          <w:rFonts w:ascii="Times New Roman" w:hAnsi="Times New Roman"/>
          <w:sz w:val="24"/>
          <w:szCs w:val="24"/>
        </w:rPr>
        <w:footnoteReference w:customMarkFollows="1" w:id="66"/>
        <w:t>54</w:t>
      </w:r>
    </w:p>
    <w:p w:rsidR="00386E0A" w:rsidRPr="00AC14D8" w:rsidRDefault="00386E0A" w:rsidP="00386E0A">
      <w:pPr>
        <w:tabs>
          <w:tab w:val="left" w:pos="0"/>
          <w:tab w:val="left" w:pos="993"/>
        </w:tabs>
        <w:ind w:firstLine="709"/>
        <w:contextualSpacing/>
        <w:jc w:val="both"/>
        <w:rPr>
          <w:rFonts w:ascii="Times New Roman" w:hAnsi="Times New Roman"/>
          <w:sz w:val="24"/>
          <w:szCs w:val="24"/>
        </w:rPr>
      </w:pPr>
      <w:r w:rsidRPr="00AC14D8">
        <w:rPr>
          <w:rFonts w:ascii="Times New Roman" w:hAnsi="Times New Roman"/>
          <w:sz w:val="24"/>
          <w:szCs w:val="24"/>
        </w:rPr>
        <w:t>1) пунктом 162 настоящего Положения о закупке в связи с тем, что по окончании срока подачи заявок на участие в запросе предложений не подано ни одной заявки;</w:t>
      </w:r>
    </w:p>
    <w:p w:rsidR="00386E0A" w:rsidRPr="00AC14D8" w:rsidRDefault="00386E0A" w:rsidP="00386E0A">
      <w:pPr>
        <w:tabs>
          <w:tab w:val="left" w:pos="0"/>
          <w:tab w:val="left" w:pos="993"/>
        </w:tabs>
        <w:ind w:firstLine="709"/>
        <w:contextualSpacing/>
        <w:jc w:val="both"/>
        <w:rPr>
          <w:rFonts w:ascii="Times New Roman" w:hAnsi="Times New Roman"/>
          <w:sz w:val="24"/>
          <w:szCs w:val="24"/>
        </w:rPr>
      </w:pPr>
      <w:r w:rsidRPr="00AC14D8">
        <w:rPr>
          <w:rFonts w:ascii="Times New Roman" w:hAnsi="Times New Roman"/>
          <w:sz w:val="24"/>
          <w:szCs w:val="24"/>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386E0A" w:rsidRPr="00AC14D8" w:rsidRDefault="00386E0A" w:rsidP="00386E0A">
      <w:pPr>
        <w:tabs>
          <w:tab w:val="left" w:pos="0"/>
          <w:tab w:val="left" w:pos="993"/>
        </w:tabs>
        <w:ind w:firstLine="709"/>
        <w:contextualSpacing/>
        <w:jc w:val="both"/>
        <w:rPr>
          <w:rFonts w:ascii="Times New Roman" w:hAnsi="Times New Roman"/>
          <w:sz w:val="24"/>
          <w:szCs w:val="24"/>
        </w:rPr>
      </w:pPr>
      <w:r w:rsidRPr="00AC14D8">
        <w:rPr>
          <w:rFonts w:ascii="Times New Roman" w:hAnsi="Times New Roman"/>
          <w:sz w:val="24"/>
          <w:szCs w:val="24"/>
        </w:rPr>
        <w:t>3) пунктом 173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hAnsi="Times New Roman"/>
          <w:sz w:val="24"/>
          <w:szCs w:val="24"/>
        </w:rPr>
        <w:t>4) пунктом 182 настоящего Положения о закупке в связи с тем, что победитель запроса предложений уклонился от заключения договора.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Default="00386E0A" w:rsidP="00386E0A">
      <w:pPr>
        <w:autoSpaceDE w:val="0"/>
        <w:autoSpaceDN w:val="0"/>
        <w:adjustRightInd w:val="0"/>
        <w:spacing w:after="0" w:line="240" w:lineRule="auto"/>
        <w:ind w:firstLine="709"/>
        <w:jc w:val="center"/>
        <w:rPr>
          <w:rFonts w:ascii="Times New Roman" w:hAnsi="Times New Roman"/>
          <w:sz w:val="24"/>
          <w:szCs w:val="24"/>
          <w:vertAlign w:val="superscript"/>
          <w:lang w:eastAsia="ru-RU"/>
        </w:rPr>
      </w:pPr>
      <w:r w:rsidRPr="002C3D08">
        <w:rPr>
          <w:rFonts w:ascii="Times New Roman" w:hAnsi="Times New Roman"/>
          <w:sz w:val="24"/>
          <w:szCs w:val="24"/>
          <w:lang w:eastAsia="ru-RU"/>
        </w:rPr>
        <w:t>5-1. Конкурентные закупки, осуществляемые закрытым способом</w:t>
      </w:r>
      <w:r w:rsidRPr="002C3D08">
        <w:rPr>
          <w:rFonts w:ascii="Times New Roman" w:hAnsi="Times New Roman"/>
          <w:sz w:val="24"/>
          <w:szCs w:val="24"/>
          <w:vertAlign w:val="superscript"/>
          <w:lang w:eastAsia="ru-RU"/>
        </w:rPr>
        <w:footnoteReference w:customMarkFollows="1" w:id="67"/>
        <w:t>54-1</w:t>
      </w:r>
    </w:p>
    <w:p w:rsidR="00386E0A" w:rsidRPr="002C3D08"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p>
    <w:p w:rsidR="00386E0A" w:rsidRPr="002C3D08" w:rsidRDefault="00386E0A" w:rsidP="00386E0A">
      <w:pPr>
        <w:autoSpaceDE w:val="0"/>
        <w:autoSpaceDN w:val="0"/>
        <w:adjustRightInd w:val="0"/>
        <w:spacing w:after="0" w:line="240" w:lineRule="auto"/>
        <w:ind w:firstLine="709"/>
        <w:jc w:val="both"/>
        <w:rPr>
          <w:rFonts w:ascii="Times New Roman" w:hAnsi="Times New Roman"/>
          <w:sz w:val="24"/>
          <w:szCs w:val="24"/>
          <w:lang w:eastAsia="ru-RU"/>
        </w:rPr>
      </w:pPr>
      <w:r w:rsidRPr="002C3D08">
        <w:rPr>
          <w:rFonts w:ascii="Times New Roman" w:hAnsi="Times New Roman"/>
          <w:sz w:val="24"/>
          <w:szCs w:val="24"/>
          <w:lang w:eastAsia="ru-RU"/>
        </w:rPr>
        <w:t>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Федерального закона № 223-ФЗ.</w:t>
      </w:r>
    </w:p>
    <w:p w:rsidR="00386E0A" w:rsidRPr="002C3D08" w:rsidRDefault="00386E0A" w:rsidP="00386E0A">
      <w:pPr>
        <w:spacing w:after="0" w:line="240" w:lineRule="auto"/>
        <w:rPr>
          <w:rFonts w:ascii="Times New Roman" w:hAnsi="Times New Roman"/>
          <w:sz w:val="24"/>
          <w:szCs w:val="24"/>
          <w:lang w:eastAsia="ru-RU"/>
        </w:rPr>
      </w:pPr>
      <w:r w:rsidRPr="002C3D08">
        <w:rPr>
          <w:rFonts w:ascii="Times New Roman" w:hAnsi="Times New Roman"/>
          <w:sz w:val="24"/>
          <w:szCs w:val="24"/>
          <w:lang w:eastAsia="ru-RU"/>
        </w:rPr>
        <w:t xml:space="preserve">185-2. Закрытая конкурентная закупка осуществляется в порядке, установленном настоящим Положением о закупке, статьей 3.2 Федерального закона № 223-ФЗ, с учетом особенностей, предусмотренных статьей 3.5 Федерального закона № 223-ФЗ.» </w:t>
      </w:r>
    </w:p>
    <w:p w:rsid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Осуществление неконкурентных закупок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Перечень случаев проведения неконкурентных закупок</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186. Перечень случаев проведения закупки у единственного поставщика (исполнителя, подрядчика):</w:t>
      </w:r>
      <w:r>
        <w:rPr>
          <w:rStyle w:val="a8"/>
          <w:rFonts w:ascii="Times New Roman" w:eastAsia="MS Mincho" w:hAnsi="Times New Roman"/>
          <w:color w:val="000000"/>
          <w:sz w:val="24"/>
          <w:szCs w:val="24"/>
          <w:lang w:eastAsia="ru-RU"/>
        </w:rPr>
        <w:footnoteReference w:customMarkFollows="1" w:id="68"/>
        <w:t>55</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признание закупки не состоявшейся;</w:t>
      </w:r>
      <w:r>
        <w:rPr>
          <w:rStyle w:val="a8"/>
          <w:rFonts w:ascii="Times New Roman" w:eastAsia="MS Mincho" w:hAnsi="Times New Roman"/>
          <w:color w:val="000000"/>
          <w:sz w:val="24"/>
          <w:szCs w:val="24"/>
          <w:lang w:eastAsia="ru-RU"/>
        </w:rPr>
        <w:footnoteReference w:customMarkFollows="1" w:id="69"/>
        <w:t>56</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газа),по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оказание услуг по хранению и ввозу (вывозу) наркотических средств и психотропных веществ;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5</w:t>
      </w:r>
      <w:r w:rsidRPr="00384B19">
        <w:rPr>
          <w:rFonts w:ascii="Times New Roman" w:eastAsia="MS Mincho" w:hAnsi="Times New Roman"/>
          <w:color w:val="000000"/>
          <w:sz w:val="24"/>
          <w:szCs w:val="24"/>
          <w:lang w:eastAsia="ru-RU"/>
        </w:rPr>
        <w:t xml:space="preserve">) </w:t>
      </w:r>
      <w:r w:rsidRPr="00384B19">
        <w:rPr>
          <w:rFonts w:ascii="Times New Roman" w:hAnsi="Times New Roman"/>
          <w:sz w:val="24"/>
          <w:szCs w:val="24"/>
          <w:lang w:eastAsia="ru-RU"/>
        </w:rPr>
        <w:t xml:space="preserve">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 </w:t>
      </w:r>
      <w:r w:rsidRPr="00384B19">
        <w:rPr>
          <w:rFonts w:ascii="Times New Roman" w:hAnsi="Times New Roman"/>
          <w:sz w:val="24"/>
          <w:szCs w:val="24"/>
          <w:vertAlign w:val="superscript"/>
          <w:lang w:eastAsia="ru-RU"/>
        </w:rPr>
        <w:footnoteReference w:customMarkFollows="1" w:id="70"/>
        <w:t>56-1</w:t>
      </w:r>
      <w:r w:rsidRPr="00AC14D8">
        <w:rPr>
          <w:rFonts w:ascii="Times New Roman" w:eastAsia="MS Mincho" w:hAnsi="Times New Roman"/>
          <w:color w:val="000000"/>
          <w:sz w:val="24"/>
          <w:szCs w:val="24"/>
          <w:lang w:eastAsia="ru-RU"/>
        </w:rPr>
        <w:t>;</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6)  оказание образовательных услуг по дополнительным профессиональным программам;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7) заключение договора на оказание услуг или выполнение работ физическим лицом (за исключением индивидуального предпринимателя)  на сумму, не превышающую </w:t>
      </w:r>
      <w:r w:rsidR="00074AAE" w:rsidRPr="00CB5572">
        <w:rPr>
          <w:rFonts w:ascii="Times New Roman" w:eastAsia="MS Mincho" w:hAnsi="Times New Roman"/>
          <w:color w:val="000000"/>
          <w:sz w:val="24"/>
          <w:szCs w:val="24"/>
          <w:lang w:eastAsia="ru-RU"/>
        </w:rPr>
        <w:t>100</w:t>
      </w:r>
      <w:r w:rsidR="00074AAE">
        <w:rPr>
          <w:rFonts w:ascii="Times New Roman" w:eastAsia="MS Mincho" w:hAnsi="Times New Roman"/>
          <w:color w:val="000000"/>
          <w:sz w:val="24"/>
          <w:szCs w:val="24"/>
          <w:lang w:eastAsia="ru-RU"/>
        </w:rPr>
        <w:t> </w:t>
      </w:r>
      <w:r w:rsidR="00074AAE" w:rsidRPr="00CB5572">
        <w:rPr>
          <w:rFonts w:ascii="Times New Roman" w:eastAsia="MS Mincho" w:hAnsi="Times New Roman"/>
          <w:color w:val="000000"/>
          <w:sz w:val="24"/>
          <w:szCs w:val="24"/>
          <w:lang w:eastAsia="ru-RU"/>
        </w:rPr>
        <w:t>000(Сто тысяч)</w:t>
      </w:r>
      <w:r w:rsidR="00074AAE">
        <w:rPr>
          <w:rFonts w:ascii="Times New Roman" w:eastAsia="MS Mincho" w:hAnsi="Times New Roman"/>
          <w:color w:val="000000"/>
          <w:sz w:val="24"/>
          <w:szCs w:val="24"/>
          <w:lang w:eastAsia="ru-RU"/>
        </w:rPr>
        <w:t xml:space="preserve"> </w:t>
      </w:r>
      <w:r w:rsidR="00074AAE" w:rsidRPr="009654A8">
        <w:rPr>
          <w:rFonts w:ascii="Times New Roman" w:eastAsia="MS Mincho" w:hAnsi="Times New Roman"/>
          <w:color w:val="000000"/>
          <w:sz w:val="24"/>
          <w:szCs w:val="24"/>
          <w:lang w:eastAsia="ru-RU"/>
        </w:rPr>
        <w:t>рублей</w:t>
      </w:r>
      <w:r w:rsidRPr="00AC14D8">
        <w:rPr>
          <w:rFonts w:ascii="Times New Roman" w:eastAsia="MS Mincho" w:hAnsi="Times New Roman"/>
          <w:color w:val="000000"/>
          <w:sz w:val="24"/>
          <w:szCs w:val="24"/>
          <w:lang w:eastAsia="ru-RU"/>
        </w:rPr>
        <w:t>;</w:t>
      </w:r>
      <w:r>
        <w:rPr>
          <w:rStyle w:val="a8"/>
          <w:rFonts w:ascii="Times New Roman" w:eastAsia="MS Mincho" w:hAnsi="Times New Roman"/>
          <w:color w:val="000000"/>
          <w:sz w:val="24"/>
          <w:szCs w:val="24"/>
          <w:lang w:eastAsia="ru-RU"/>
        </w:rPr>
        <w:footnoteReference w:customMarkFollows="1" w:id="71"/>
        <w:t>57</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осуществление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заключение договора, предметом которого является приобретение нежилого помещения, здания, строения, сооружения для нужд заказчика;</w:t>
      </w:r>
      <w:r>
        <w:rPr>
          <w:rStyle w:val="a8"/>
          <w:rFonts w:ascii="Times New Roman" w:eastAsia="MS Mincho" w:hAnsi="Times New Roman"/>
          <w:color w:val="000000"/>
          <w:sz w:val="24"/>
          <w:szCs w:val="24"/>
          <w:lang w:eastAsia="ru-RU"/>
        </w:rPr>
        <w:footnoteReference w:customMarkFollows="1" w:id="72"/>
        <w:t>58</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заключение  договора аренды (субаренды)  помещения, здания, строения, сооружения, земельного участка для нужд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11) осуществление закупки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w:t>
      </w:r>
      <w:r>
        <w:rPr>
          <w:rFonts w:ascii="Times New Roman" w:eastAsia="MS Mincho" w:hAnsi="Times New Roman"/>
          <w:color w:val="000000"/>
          <w:sz w:val="24"/>
          <w:szCs w:val="24"/>
          <w:lang w:eastAsia="ru-RU"/>
        </w:rPr>
        <w:t>правовыми</w:t>
      </w:r>
      <w:r w:rsidRPr="00AC14D8">
        <w:rPr>
          <w:rFonts w:ascii="Times New Roman" w:eastAsia="MS Mincho" w:hAnsi="Times New Roman"/>
          <w:color w:val="000000"/>
          <w:sz w:val="24"/>
          <w:szCs w:val="24"/>
          <w:lang w:eastAsia="ru-RU"/>
        </w:rPr>
        <w:t xml:space="preserve"> актами субъекта Российской Федерации;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14) выполнение работы по мобилизационной подготовке в Российской Федерации;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15) осуществление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16) </w:t>
      </w:r>
      <w:r w:rsidRPr="00B03CD1">
        <w:rPr>
          <w:rFonts w:ascii="Times New Roman" w:eastAsia="MS Mincho" w:hAnsi="Times New Roman"/>
          <w:color w:val="000000"/>
          <w:sz w:val="24"/>
          <w:szCs w:val="24"/>
          <w:lang w:eastAsia="ru-RU"/>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w:t>
      </w:r>
      <w:r w:rsidRPr="00B03CD1">
        <w:rPr>
          <w:rFonts w:ascii="Times New Roman" w:eastAsia="MS Mincho" w:hAnsi="Times New Roman"/>
          <w:color w:val="000000"/>
          <w:sz w:val="24"/>
          <w:szCs w:val="24"/>
          <w:lang w:eastAsia="ru-RU"/>
        </w:rPr>
        <w:lastRenderedPageBreak/>
        <w:t>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17) в случае, если 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Pr>
          <w:rStyle w:val="a8"/>
          <w:rFonts w:ascii="Times New Roman" w:eastAsia="MS Mincho" w:hAnsi="Times New Roman"/>
          <w:color w:val="000000"/>
          <w:sz w:val="24"/>
          <w:szCs w:val="24"/>
          <w:lang w:eastAsia="ru-RU"/>
        </w:rPr>
        <w:footnoteReference w:customMarkFollows="1" w:id="73"/>
        <w:t>59</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 152-ФЗ «О персональных данных» обезличивание персональных данных пациента;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 оказание юридических услуг в целях обеспечения защиты интересов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21) осуществление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23)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w:t>
      </w:r>
      <w:r w:rsidRPr="00AC14D8">
        <w:rPr>
          <w:rFonts w:ascii="Times New Roman" w:eastAsia="MS Mincho" w:hAnsi="Times New Roman"/>
          <w:color w:val="000000"/>
          <w:sz w:val="24"/>
          <w:szCs w:val="24"/>
          <w:lang w:eastAsia="ru-RU"/>
        </w:rPr>
        <w:lastRenderedPageBreak/>
        <w:t>многоквартирном доме находятся в частной, государственной или муниципальной собственности;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24) заключение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25) осуществление закупки на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26)  заказчик, являясь исполнителем по контракту (договору) привлекает на основании договора в ходе  исполнения данного контракта (договора) иных лиц для поставки товара, выполнения работы, оказания услуги, необходимых для  исполнения предусмотренных контрактом (договором) обязательств заказчика;</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27) </w:t>
      </w:r>
      <w:r w:rsidRPr="00C97690">
        <w:rPr>
          <w:rFonts w:ascii="Times New Roman" w:eastAsia="MS Mincho" w:hAnsi="Times New Roman"/>
          <w:color w:val="000000"/>
          <w:sz w:val="24"/>
          <w:szCs w:val="24"/>
          <w:lang w:eastAsia="ru-RU"/>
        </w:rPr>
        <w:t>заключение договора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28) осуществление закупки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29) осуществление закупки на посещение зоопарка, театра, кинотеатра, концерта, цирка, музея, выставки  или спортивного мероприятия;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31) осуществление закупки на оказание услуг по реализации входных билетов и абонементов на посещение театрально-зрелищных, культурно просветительных и зрелищно-развлекательных  мероприятий, экскурсионных билетов и экскурсионных путевок - бланков строгой отчетности;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32) оказание услуг связи (услуг подвижной радиотелефонной связи (мобильная связь));</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33) закупка произведений литературы и искусства определенных авторов (за исключением случаев приобретения кинопроектовв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34)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35) </w:t>
      </w:r>
      <w:r w:rsidRPr="00C97690">
        <w:rPr>
          <w:rFonts w:ascii="Times New Roman" w:hAnsi="Times New Roman"/>
          <w:sz w:val="24"/>
          <w:szCs w:val="24"/>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w:t>
      </w:r>
      <w:r>
        <w:rPr>
          <w:rFonts w:ascii="Times New Roman" w:hAnsi="Times New Roman"/>
          <w:sz w:val="24"/>
          <w:szCs w:val="24"/>
        </w:rPr>
        <w:t>зведений;</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36)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37)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38) закупка товаров, работ, услуг на сумму, не </w:t>
      </w:r>
      <w:r>
        <w:rPr>
          <w:rFonts w:ascii="Times New Roman" w:eastAsia="MS Mincho" w:hAnsi="Times New Roman"/>
          <w:color w:val="000000"/>
          <w:sz w:val="24"/>
          <w:szCs w:val="24"/>
          <w:lang w:eastAsia="ru-RU"/>
        </w:rPr>
        <w:t>превышающую пяти тысяч рублей;</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C97690">
        <w:rPr>
          <w:rFonts w:ascii="Times New Roman" w:eastAsia="MS Mincho" w:hAnsi="Times New Roman"/>
          <w:color w:val="000000"/>
          <w:sz w:val="24"/>
          <w:szCs w:val="24"/>
          <w:lang w:eastAsia="ru-RU"/>
        </w:rPr>
        <w:t>39) заключение договора на поставку товара, выполнение работы, оказание услуги с учреждением, предприятием уголовно-исполнительной системы.</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187. Перечень случаев проведения закупки у единственного поставщика (исполнителя, подрядчика) в электронной форме: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 закупка товаров, работ, услуг на сумму, не превышающую </w:t>
      </w:r>
      <w:r w:rsidR="00074AAE" w:rsidRPr="00CB5572">
        <w:rPr>
          <w:rFonts w:ascii="Times New Roman" w:eastAsia="MS Mincho" w:hAnsi="Times New Roman"/>
          <w:color w:val="000000"/>
          <w:sz w:val="24"/>
          <w:szCs w:val="24"/>
          <w:lang w:eastAsia="ru-RU"/>
        </w:rPr>
        <w:t>2000000</w:t>
      </w:r>
      <w:r w:rsidR="00074AAE">
        <w:rPr>
          <w:rFonts w:ascii="Times New Roman" w:eastAsia="MS Mincho" w:hAnsi="Times New Roman"/>
          <w:color w:val="000000"/>
          <w:sz w:val="24"/>
          <w:szCs w:val="24"/>
          <w:lang w:eastAsia="ru-RU"/>
        </w:rPr>
        <w:t>(Два миллиона)</w:t>
      </w:r>
      <w:r w:rsidR="00074AAE" w:rsidRPr="00697DF4">
        <w:rPr>
          <w:rFonts w:ascii="Times New Roman" w:eastAsia="MS Mincho" w:hAnsi="Times New Roman"/>
          <w:color w:val="000000"/>
          <w:sz w:val="24"/>
          <w:szCs w:val="24"/>
          <w:lang w:eastAsia="ru-RU"/>
        </w:rPr>
        <w:t xml:space="preserve"> рублей</w:t>
      </w:r>
      <w:r w:rsidRPr="00AC14D8">
        <w:rPr>
          <w:rFonts w:ascii="Times New Roman" w:eastAsia="MS Mincho" w:hAnsi="Times New Roman"/>
          <w:color w:val="000000"/>
          <w:sz w:val="24"/>
          <w:szCs w:val="24"/>
          <w:lang w:eastAsia="ru-RU"/>
        </w:rPr>
        <w:t>.</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подготовки и осуществления неконкурентной закупки</w:t>
      </w:r>
      <w:r>
        <w:rPr>
          <w:rStyle w:val="a8"/>
          <w:rFonts w:ascii="Times New Roman" w:eastAsia="MS Mincho" w:hAnsi="Times New Roman"/>
          <w:color w:val="000000"/>
          <w:sz w:val="24"/>
          <w:szCs w:val="24"/>
          <w:lang w:eastAsia="ru-RU"/>
        </w:rPr>
        <w:footnoteReference w:customMarkFollows="1" w:id="74"/>
        <w:t>60</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vertAlign w:val="superscript"/>
          <w:lang w:eastAsia="ru-RU"/>
        </w:rPr>
      </w:pPr>
      <w:r w:rsidRPr="00AC14D8">
        <w:rPr>
          <w:rFonts w:ascii="Times New Roman" w:eastAsia="MS Mincho" w:hAnsi="Times New Roman"/>
          <w:color w:val="000000"/>
          <w:sz w:val="24"/>
          <w:szCs w:val="24"/>
          <w:lang w:eastAsia="ru-RU"/>
        </w:rPr>
        <w:t xml:space="preserve">188. </w:t>
      </w:r>
      <w:r w:rsidRPr="004F1007">
        <w:rPr>
          <w:rFonts w:ascii="Times New Roman" w:eastAsia="MS Mincho" w:hAnsi="Times New Roman"/>
          <w:color w:val="000000"/>
          <w:sz w:val="24"/>
          <w:szCs w:val="24"/>
          <w:lang w:eastAsia="ru-RU"/>
        </w:rPr>
        <w:t>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Pr>
          <w:rFonts w:ascii="Times New Roman" w:eastAsia="MS Mincho" w:hAnsi="Times New Roman"/>
          <w:color w:val="000000"/>
          <w:sz w:val="24"/>
          <w:szCs w:val="24"/>
          <w:lang w:eastAsia="ru-RU"/>
        </w:rPr>
        <w:t>.</w:t>
      </w:r>
      <w:r w:rsidRPr="004F1007">
        <w:rPr>
          <w:rFonts w:ascii="Times New Roman" w:eastAsia="MS Mincho" w:hAnsi="Times New Roman"/>
          <w:color w:val="000000"/>
          <w:sz w:val="24"/>
          <w:szCs w:val="24"/>
          <w:vertAlign w:val="superscript"/>
          <w:lang w:eastAsia="ru-RU"/>
        </w:rPr>
        <w:footnoteReference w:customMarkFollows="1" w:id="75"/>
        <w:t>61</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vertAlign w:val="superscript"/>
          <w:lang w:eastAsia="ru-RU"/>
        </w:rPr>
      </w:pPr>
      <w:r w:rsidRPr="00AC14D8">
        <w:rPr>
          <w:rFonts w:ascii="Times New Roman" w:eastAsia="MS Mincho" w:hAnsi="Times New Roman"/>
          <w:color w:val="000000"/>
          <w:sz w:val="24"/>
          <w:szCs w:val="24"/>
          <w:lang w:eastAsia="ru-RU"/>
        </w:rPr>
        <w:lastRenderedPageBreak/>
        <w:t xml:space="preserve">189. </w:t>
      </w:r>
      <w:r w:rsidRPr="00AE290D">
        <w:rPr>
          <w:rFonts w:ascii="Times New Roman" w:eastAsia="MS Mincho" w:hAnsi="Times New Roman"/>
          <w:color w:val="000000"/>
          <w:sz w:val="24"/>
          <w:szCs w:val="24"/>
          <w:lang w:eastAsia="ru-RU"/>
        </w:rPr>
        <w:t>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AE290D">
        <w:rPr>
          <w:rFonts w:ascii="Times New Roman" w:eastAsia="MS Mincho" w:hAnsi="Times New Roman"/>
          <w:color w:val="000000"/>
          <w:sz w:val="24"/>
          <w:szCs w:val="24"/>
          <w:vertAlign w:val="superscript"/>
          <w:lang w:eastAsia="ru-RU"/>
        </w:rPr>
        <w:footnoteReference w:customMarkFollows="1" w:id="76"/>
        <w:t>61-1</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190. </w:t>
      </w:r>
      <w:r w:rsidRPr="00B0436E">
        <w:rPr>
          <w:rFonts w:ascii="Times New Roman" w:eastAsia="MS Mincho" w:hAnsi="Times New Roman"/>
          <w:color w:val="000000"/>
          <w:sz w:val="24"/>
          <w:szCs w:val="24"/>
          <w:lang w:eastAsia="ru-RU"/>
        </w:rPr>
        <w:t>Внесение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9C6FE2">
        <w:rPr>
          <w:rFonts w:ascii="Times New Roman" w:eastAsia="MS Mincho" w:hAnsi="Times New Roman"/>
          <w:color w:val="000000"/>
          <w:sz w:val="24"/>
          <w:szCs w:val="24"/>
          <w:lang w:eastAsia="ru-RU"/>
        </w:rPr>
        <w:t>190-1.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 и заявки, содержащей информацию в соответствии с пунктом 190-2 настоящего Положения о закупке.</w:t>
      </w:r>
    </w:p>
    <w:p w:rsidR="00386E0A" w:rsidRPr="00E6071B"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190-2. Заявка на участие в закупке должна содержать следующую информацию:</w:t>
      </w:r>
    </w:p>
    <w:p w:rsidR="00386E0A" w:rsidRPr="00E6071B"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386E0A" w:rsidRPr="00E6071B"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190-3. Заказчиком не рассматривается предложение о цене договора либо 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190-1 и 190-2 настоящего Положения о закупке.</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190-4. 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E6071B">
        <w:rPr>
          <w:rFonts w:ascii="Times New Roman" w:eastAsia="MS Mincho" w:hAnsi="Times New Roman"/>
          <w:color w:val="000000"/>
          <w:sz w:val="24"/>
          <w:szCs w:val="24"/>
          <w:lang w:eastAsia="ru-RU"/>
        </w:rPr>
        <w:t>190-5.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признается не соответствующим требованиям в случае, если такое предложение превышает цену, указанную заказчиком на электронной площадке.</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vertAlign w:val="superscript"/>
          <w:lang w:eastAsia="ru-RU"/>
        </w:rPr>
      </w:pPr>
      <w:r w:rsidRPr="00E6071B">
        <w:rPr>
          <w:rFonts w:ascii="Times New Roman" w:eastAsia="MS Mincho" w:hAnsi="Times New Roman"/>
          <w:color w:val="000000"/>
          <w:sz w:val="24"/>
          <w:szCs w:val="24"/>
          <w:lang w:eastAsia="ru-RU"/>
        </w:rPr>
        <w:t xml:space="preserve">190-6.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либо цену единицы товара, работы, услуги. При предложении наиболее низкой цены договора либо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w:t>
      </w:r>
      <w:r w:rsidRPr="00E6071B">
        <w:rPr>
          <w:rFonts w:ascii="Times New Roman" w:eastAsia="MS Mincho" w:hAnsi="Times New Roman"/>
          <w:color w:val="000000"/>
          <w:sz w:val="24"/>
          <w:szCs w:val="24"/>
          <w:lang w:eastAsia="ru-RU"/>
        </w:rPr>
        <w:lastRenderedPageBreak/>
        <w:t>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Pr>
          <w:rFonts w:ascii="Times New Roman" w:eastAsia="MS Mincho" w:hAnsi="Times New Roman"/>
          <w:color w:val="000000"/>
          <w:sz w:val="24"/>
          <w:szCs w:val="24"/>
          <w:lang w:eastAsia="ru-RU"/>
        </w:rPr>
        <w:t>.</w:t>
      </w:r>
      <w:r w:rsidRPr="00E6071B">
        <w:rPr>
          <w:rFonts w:ascii="Times New Roman" w:eastAsia="MS Mincho" w:hAnsi="Times New Roman"/>
          <w:color w:val="000000"/>
          <w:sz w:val="24"/>
          <w:szCs w:val="24"/>
          <w:vertAlign w:val="superscript"/>
          <w:lang w:eastAsia="ru-RU"/>
        </w:rPr>
        <w:footnoteReference w:customMarkFollows="1" w:id="77"/>
        <w:t>61-2</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191. </w:t>
      </w:r>
      <w:r w:rsidRPr="00AB4002">
        <w:rPr>
          <w:rFonts w:ascii="Times New Roman" w:eastAsia="MS Mincho" w:hAnsi="Times New Roman"/>
          <w:color w:val="000000"/>
          <w:sz w:val="24"/>
          <w:szCs w:val="24"/>
          <w:lang w:eastAsia="ru-RU"/>
        </w:rPr>
        <w:t>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AB4002">
        <w:rPr>
          <w:rFonts w:ascii="Times New Roman" w:eastAsia="MS Mincho" w:hAnsi="Times New Roman"/>
          <w:color w:val="000000"/>
          <w:sz w:val="24"/>
          <w:szCs w:val="24"/>
          <w:vertAlign w:val="superscript"/>
          <w:lang w:eastAsia="ru-RU"/>
        </w:rPr>
        <w:footnoteReference w:customMarkFollows="1" w:id="78"/>
        <w:t>61-3</w:t>
      </w:r>
      <w:r w:rsidRPr="00AC14D8">
        <w:rPr>
          <w:rFonts w:ascii="Times New Roman" w:eastAsia="MS Mincho" w:hAnsi="Times New Roman"/>
          <w:color w:val="000000"/>
          <w:sz w:val="24"/>
          <w:szCs w:val="24"/>
          <w:lang w:eastAsia="ru-RU"/>
        </w:rPr>
        <w:t>.</w:t>
      </w:r>
    </w:p>
    <w:p w:rsidR="00386E0A" w:rsidRPr="00576996"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192. </w:t>
      </w:r>
      <w:r w:rsidRPr="00576996">
        <w:rPr>
          <w:rFonts w:ascii="Times New Roman" w:eastAsia="MS Mincho" w:hAnsi="Times New Roman"/>
          <w:color w:val="000000"/>
          <w:sz w:val="24"/>
          <w:szCs w:val="24"/>
          <w:lang w:eastAsia="ru-RU"/>
        </w:rPr>
        <w:t xml:space="preserve">Договор заключается с единственным поставщиком (исполнителем, подрядчиком) в соответствии с подпунктом 1 пункта 186 настоящего Положения о закупке в следующих случаях признания закупки несостоявшейся: </w:t>
      </w:r>
      <w:r w:rsidRPr="00576996">
        <w:rPr>
          <w:rFonts w:ascii="Times New Roman" w:eastAsia="MS Mincho" w:hAnsi="Times New Roman"/>
          <w:color w:val="000000"/>
          <w:sz w:val="24"/>
          <w:szCs w:val="24"/>
          <w:vertAlign w:val="superscript"/>
          <w:lang w:eastAsia="ru-RU"/>
        </w:rPr>
        <w:footnoteReference w:customMarkFollows="1" w:id="79"/>
        <w:t>62</w:t>
      </w:r>
    </w:p>
    <w:p w:rsidR="00386E0A" w:rsidRPr="00576996"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576996">
        <w:rPr>
          <w:rFonts w:ascii="Times New Roman" w:eastAsia="MS Mincho" w:hAnsi="Times New Roman"/>
          <w:color w:val="000000"/>
          <w:sz w:val="24"/>
          <w:szCs w:val="24"/>
          <w:lang w:eastAsia="ru-RU"/>
        </w:rPr>
        <w:t>1) в связи с тем, что по окончании срока подачи заявок на участие в закупке у единственного поставщика (исполнителя, подрядчика) в электронной форме не подано ни одного предложения о цене договора либо о цене единицы товара, работы, услуги;</w:t>
      </w:r>
    </w:p>
    <w:p w:rsidR="00386E0A" w:rsidRPr="00576996"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576996">
        <w:rPr>
          <w:rFonts w:ascii="Times New Roman" w:eastAsia="MS Mincho" w:hAnsi="Times New Roman"/>
          <w:color w:val="000000"/>
          <w:sz w:val="24"/>
          <w:szCs w:val="24"/>
          <w:lang w:eastAsia="ru-RU"/>
        </w:rPr>
        <w:t>2) непредоставления в соответствии с пунктом 190-3 настоящего Положения о закупке участником закупки у единственного поставщика (исполнителя, подрядчика) в электронной форме заявки, предусмотренной пунктами 190-1 и 190-2 настоящего Положения о закупке;</w:t>
      </w:r>
    </w:p>
    <w:p w:rsidR="00386E0A" w:rsidRPr="00576996"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576996">
        <w:rPr>
          <w:rFonts w:ascii="Times New Roman" w:eastAsia="MS Mincho" w:hAnsi="Times New Roman"/>
          <w:color w:val="000000"/>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386E0A"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576996">
        <w:rPr>
          <w:rFonts w:ascii="Times New Roman" w:eastAsia="MS Mincho" w:hAnsi="Times New Roman"/>
          <w:color w:val="000000"/>
          <w:sz w:val="24"/>
          <w:szCs w:val="24"/>
          <w:lang w:eastAsia="ru-RU"/>
        </w:rPr>
        <w:t>4) если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превышает цену, указанную заказчиком на электронной площадке.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7. Исполнение, изменение, расторжение договора</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hAnsi="Times New Roman"/>
          <w:sz w:val="24"/>
          <w:szCs w:val="24"/>
        </w:rPr>
      </w:pPr>
      <w:r w:rsidRPr="00AC14D8">
        <w:rPr>
          <w:rFonts w:ascii="Times New Roman" w:eastAsia="MS Mincho" w:hAnsi="Times New Roman"/>
          <w:color w:val="000000"/>
          <w:sz w:val="24"/>
          <w:szCs w:val="24"/>
          <w:lang w:eastAsia="ru-RU"/>
        </w:rPr>
        <w:t xml:space="preserve">193. </w:t>
      </w:r>
      <w:r w:rsidRPr="00AC14D8">
        <w:rPr>
          <w:rFonts w:ascii="Times New Roman" w:hAnsi="Times New Roman"/>
          <w:sz w:val="24"/>
          <w:szCs w:val="24"/>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194.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196.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197. При приемке поставленного товара, выполненной работы, оказанной услуги, результатов отдельного этапа, предусмотренного договором, исполнении договора создается приемочная комиссия, которая состоит не менее чем из трех человек.</w:t>
      </w:r>
      <w:r>
        <w:rPr>
          <w:rStyle w:val="a8"/>
          <w:rFonts w:ascii="Times New Roman" w:eastAsia="MS Mincho" w:hAnsi="Times New Roman"/>
          <w:color w:val="000000"/>
          <w:sz w:val="24"/>
          <w:szCs w:val="24"/>
          <w:lang w:eastAsia="ru-RU"/>
        </w:rPr>
        <w:footnoteReference w:customMarkFollows="1" w:id="80"/>
        <w:t>63</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аправляется мотивированный отказ от подписания такого документа в письменной форме.</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199.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200. Расторжение договора допускается по основаниям и в порядке, предусмотренным Гражданским кодексом Российской Федерации.</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8. Оценка заявок предложений участников закупки и критерии этой оценки</w:t>
      </w:r>
      <w:r>
        <w:rPr>
          <w:rStyle w:val="a8"/>
          <w:rFonts w:ascii="Times New Roman" w:eastAsia="MS Mincho" w:hAnsi="Times New Roman"/>
          <w:color w:val="000000"/>
          <w:sz w:val="24"/>
          <w:szCs w:val="24"/>
          <w:lang w:eastAsia="ru-RU"/>
        </w:rPr>
        <w:footnoteReference w:customMarkFollows="1" w:id="81"/>
        <w:t>64</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 xml:space="preserve"> 201. Для оценки заявок, окончательных предложений участников закупки заказчиком в документации о закупке устанавливаются следующие критерии:</w:t>
      </w:r>
      <w:r>
        <w:rPr>
          <w:rStyle w:val="a8"/>
          <w:rFonts w:ascii="Times New Roman" w:eastAsia="MS Mincho" w:hAnsi="Times New Roman"/>
          <w:color w:val="000000"/>
          <w:sz w:val="24"/>
          <w:szCs w:val="24"/>
          <w:lang w:eastAsia="ru-RU"/>
        </w:rPr>
        <w:footnoteReference w:customMarkFollows="1" w:id="82"/>
        <w:t>65</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 цена договора;</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 расходы на эксплуатацию и ремонт товаров, использование результатов работ;</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3) качественные, функциональные и экологические характеристики предмета закупки;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203. Сумма величин значимости всех критериев, предусмотренных документацией о закупке, составляет сто процентов.</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9. Антидемпинговые меры</w:t>
      </w:r>
      <w:r>
        <w:rPr>
          <w:rStyle w:val="a8"/>
          <w:rFonts w:ascii="Times New Roman" w:eastAsia="MS Mincho" w:hAnsi="Times New Roman"/>
          <w:color w:val="000000"/>
          <w:sz w:val="24"/>
          <w:szCs w:val="24"/>
          <w:lang w:eastAsia="ru-RU"/>
        </w:rPr>
        <w:footnoteReference w:customMarkFollows="1" w:id="83"/>
        <w:t>66</w:t>
      </w:r>
    </w:p>
    <w:p w:rsidR="00386E0A" w:rsidRDefault="00386E0A" w:rsidP="00386E0A">
      <w:pPr>
        <w:spacing w:after="0" w:line="240" w:lineRule="auto"/>
        <w:ind w:firstLine="709"/>
        <w:rPr>
          <w:rFonts w:ascii="Times New Roman" w:hAnsi="Times New Roman"/>
          <w:sz w:val="24"/>
          <w:szCs w:val="24"/>
          <w:vertAlign w:val="superscript"/>
          <w:lang w:eastAsia="ru-RU"/>
        </w:rPr>
      </w:pPr>
      <w:r w:rsidRPr="00135E57">
        <w:rPr>
          <w:rFonts w:ascii="Times New Roman" w:hAnsi="Times New Roman"/>
          <w:sz w:val="24"/>
          <w:szCs w:val="24"/>
          <w:lang w:eastAsia="ru-RU"/>
        </w:rPr>
        <w:t xml:space="preserve">9.1. </w:t>
      </w:r>
      <w:r w:rsidRPr="00EE7757">
        <w:rPr>
          <w:rFonts w:ascii="Times New Roman" w:hAnsi="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w:t>
      </w:r>
      <w:r w:rsidRPr="00EE7757">
        <w:rPr>
          <w:rFonts w:ascii="Times New Roman" w:hAnsi="Times New Roman"/>
          <w:sz w:val="24"/>
          <w:szCs w:val="24"/>
          <w:lang w:eastAsia="ru-RU"/>
        </w:rPr>
        <w:lastRenderedPageBreak/>
        <w:t>цены единицы товара, работы, услуги, определения максимального значения цены договора.</w:t>
      </w:r>
      <w:r w:rsidRPr="00135E57">
        <w:rPr>
          <w:rFonts w:ascii="Times New Roman" w:hAnsi="Times New Roman"/>
          <w:sz w:val="24"/>
          <w:szCs w:val="24"/>
          <w:vertAlign w:val="superscript"/>
          <w:lang w:eastAsia="ru-RU"/>
        </w:rPr>
        <w:footnoteReference w:customMarkFollows="1" w:id="84"/>
        <w:t>66-1</w:t>
      </w:r>
    </w:p>
    <w:p w:rsidR="002E65EB" w:rsidRPr="002E65EB" w:rsidRDefault="002E65EB" w:rsidP="002E65EB">
      <w:pPr>
        <w:autoSpaceDE w:val="0"/>
        <w:autoSpaceDN w:val="0"/>
        <w:adjustRightInd w:val="0"/>
        <w:spacing w:after="0" w:line="240" w:lineRule="auto"/>
        <w:ind w:firstLine="708"/>
        <w:rPr>
          <w:rFonts w:ascii="Times New Roman" w:hAnsi="Times New Roman"/>
          <w:color w:val="984806" w:themeColor="accent6" w:themeShade="80"/>
          <w:sz w:val="24"/>
          <w:szCs w:val="24"/>
        </w:rPr>
      </w:pPr>
      <w:r w:rsidRPr="002E65EB">
        <w:rPr>
          <w:rFonts w:ascii="Times New Roman" w:hAnsi="Times New Roman"/>
          <w:sz w:val="24"/>
          <w:szCs w:val="24"/>
        </w:rPr>
        <w:t>9.2.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rsidR="002E65EB" w:rsidRPr="002E65EB" w:rsidRDefault="002E65EB" w:rsidP="002E65EB">
      <w:pPr>
        <w:pStyle w:val="Text1"/>
        <w:rPr>
          <w:sz w:val="24"/>
          <w:szCs w:val="24"/>
        </w:rPr>
      </w:pPr>
      <w:r w:rsidRPr="002E65EB">
        <w:rPr>
          <w:sz w:val="24"/>
          <w:szCs w:val="24"/>
        </w:rPr>
        <w:t>метод сопоставимых рыночных цен (анализа рынка),</w:t>
      </w:r>
    </w:p>
    <w:p w:rsidR="002E65EB" w:rsidRPr="002E65EB" w:rsidRDefault="002E65EB" w:rsidP="002E65EB">
      <w:pPr>
        <w:pStyle w:val="Text1"/>
        <w:rPr>
          <w:sz w:val="24"/>
          <w:szCs w:val="24"/>
        </w:rPr>
      </w:pPr>
      <w:r w:rsidRPr="002E65EB">
        <w:rPr>
          <w:sz w:val="24"/>
          <w:szCs w:val="24"/>
        </w:rPr>
        <w:t>нормативный метод,</w:t>
      </w:r>
    </w:p>
    <w:p w:rsidR="002E65EB" w:rsidRPr="002E65EB" w:rsidRDefault="002E65EB" w:rsidP="002E65EB">
      <w:pPr>
        <w:pStyle w:val="Text1"/>
        <w:rPr>
          <w:sz w:val="24"/>
          <w:szCs w:val="24"/>
        </w:rPr>
      </w:pPr>
      <w:r w:rsidRPr="002E65EB">
        <w:rPr>
          <w:sz w:val="24"/>
          <w:szCs w:val="24"/>
        </w:rPr>
        <w:t>тарифный метод,</w:t>
      </w:r>
    </w:p>
    <w:p w:rsidR="002E65EB" w:rsidRPr="002E65EB" w:rsidRDefault="002E65EB" w:rsidP="002E65EB">
      <w:pPr>
        <w:pStyle w:val="Text1"/>
        <w:rPr>
          <w:sz w:val="24"/>
          <w:szCs w:val="24"/>
        </w:rPr>
      </w:pPr>
      <w:r w:rsidRPr="002E65EB">
        <w:rPr>
          <w:sz w:val="24"/>
          <w:szCs w:val="24"/>
        </w:rPr>
        <w:t>проектно-сметный метод,</w:t>
      </w:r>
    </w:p>
    <w:p w:rsidR="002E65EB" w:rsidRPr="002E65EB" w:rsidRDefault="002E65EB" w:rsidP="002E65EB">
      <w:pPr>
        <w:pStyle w:val="Text1"/>
        <w:rPr>
          <w:sz w:val="24"/>
          <w:szCs w:val="24"/>
        </w:rPr>
      </w:pPr>
      <w:r w:rsidRPr="002E65EB">
        <w:rPr>
          <w:sz w:val="24"/>
          <w:szCs w:val="24"/>
        </w:rPr>
        <w:t>сметный метод,</w:t>
      </w:r>
    </w:p>
    <w:p w:rsidR="002E65EB" w:rsidRPr="002E65EB" w:rsidRDefault="002E65EB" w:rsidP="002E65EB">
      <w:pPr>
        <w:pStyle w:val="Text1"/>
        <w:rPr>
          <w:sz w:val="24"/>
          <w:szCs w:val="24"/>
        </w:rPr>
      </w:pPr>
      <w:r w:rsidRPr="002E65EB">
        <w:rPr>
          <w:sz w:val="24"/>
          <w:szCs w:val="24"/>
        </w:rPr>
        <w:t>затратный метод.</w:t>
      </w:r>
    </w:p>
    <w:p w:rsidR="002E65EB" w:rsidRPr="002E65EB" w:rsidRDefault="002E65EB" w:rsidP="002E65EB">
      <w:pPr>
        <w:pStyle w:val="Text1"/>
        <w:rPr>
          <w:sz w:val="24"/>
          <w:szCs w:val="24"/>
        </w:rPr>
      </w:pPr>
      <w:r w:rsidRPr="002E65EB">
        <w:rPr>
          <w:sz w:val="24"/>
          <w:szCs w:val="24"/>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(цены лота),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2E65EB" w:rsidRPr="002E65EB" w:rsidRDefault="002E65EB" w:rsidP="002E65EB">
      <w:pPr>
        <w:pStyle w:val="Text1"/>
        <w:rPr>
          <w:sz w:val="24"/>
          <w:szCs w:val="24"/>
        </w:rPr>
      </w:pPr>
      <w:bookmarkStart w:id="0" w:name="Par8"/>
      <w:bookmarkEnd w:id="0"/>
      <w:r w:rsidRPr="002E65EB">
        <w:rPr>
          <w:sz w:val="24"/>
          <w:szCs w:val="24"/>
        </w:rPr>
        <w:t>9.2.-1.</w:t>
      </w:r>
      <w:r w:rsidRPr="002E65EB">
        <w:rPr>
          <w:sz w:val="24"/>
          <w:szCs w:val="24"/>
          <w:lang w:val="en-US"/>
        </w:rPr>
        <w:t> </w:t>
      </w:r>
      <w:r w:rsidRPr="002E65EB">
        <w:rPr>
          <w:sz w:val="24"/>
          <w:szCs w:val="24"/>
        </w:rPr>
        <w:t>Метод сопоставимых рыночных цен (анализа рынка) заключается в установлении начальной (максимальной) цены договора (цены лота),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2E65EB" w:rsidRPr="002E65EB" w:rsidRDefault="002E65EB" w:rsidP="002E65EB">
      <w:pPr>
        <w:pStyle w:val="Text1"/>
        <w:rPr>
          <w:sz w:val="24"/>
          <w:szCs w:val="24"/>
        </w:rPr>
      </w:pPr>
      <w:r w:rsidRPr="002E65EB">
        <w:rPr>
          <w:sz w:val="24"/>
          <w:szCs w:val="24"/>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2E65EB" w:rsidRPr="002E65EB" w:rsidRDefault="002E65EB" w:rsidP="002E65EB">
      <w:pPr>
        <w:pStyle w:val="Text1"/>
        <w:rPr>
          <w:sz w:val="24"/>
          <w:szCs w:val="24"/>
        </w:rPr>
      </w:pPr>
      <w:r w:rsidRPr="002E65EB">
        <w:rPr>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E65EB" w:rsidRPr="002E65EB" w:rsidRDefault="002E65EB" w:rsidP="002E65EB">
      <w:pPr>
        <w:pStyle w:val="Text1"/>
        <w:rPr>
          <w:sz w:val="24"/>
          <w:szCs w:val="24"/>
        </w:rPr>
      </w:pPr>
      <w:bookmarkStart w:id="1" w:name="Par12"/>
      <w:bookmarkEnd w:id="1"/>
      <w:r w:rsidRPr="002E65EB">
        <w:rPr>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2E65EB" w:rsidRPr="002E65EB" w:rsidRDefault="002E65EB" w:rsidP="002E65EB">
      <w:pPr>
        <w:pStyle w:val="Text1"/>
        <w:rPr>
          <w:sz w:val="24"/>
          <w:szCs w:val="24"/>
        </w:rPr>
      </w:pPr>
      <w:r w:rsidRPr="002E65EB">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E65EB" w:rsidRPr="002E65EB" w:rsidRDefault="002E65EB" w:rsidP="002E65EB">
      <w:pPr>
        <w:pStyle w:val="Text1"/>
        <w:rPr>
          <w:sz w:val="24"/>
          <w:szCs w:val="24"/>
        </w:rPr>
      </w:pPr>
      <w:r w:rsidRPr="002E65EB">
        <w:rPr>
          <w:sz w:val="24"/>
          <w:szCs w:val="24"/>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r w:rsidRPr="002E65EB">
        <w:rPr>
          <w:sz w:val="24"/>
          <w:szCs w:val="24"/>
        </w:rPr>
        <w:lastRenderedPageBreak/>
        <w:t>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
    <w:p w:rsidR="002E65EB" w:rsidRPr="002E65EB" w:rsidRDefault="002E65EB" w:rsidP="002E65EB">
      <w:pPr>
        <w:pStyle w:val="Text1"/>
        <w:rPr>
          <w:sz w:val="24"/>
          <w:szCs w:val="24"/>
        </w:rPr>
      </w:pPr>
      <w:r w:rsidRPr="002E65EB">
        <w:rPr>
          <w:sz w:val="24"/>
          <w:szCs w:val="24"/>
        </w:rPr>
        <w:t>При этом поставщики (исполнители, подрядчики), которым Заказчиком направляются запросы не должны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2E65EB" w:rsidRPr="002E65EB" w:rsidRDefault="002E65EB" w:rsidP="002E65EB">
      <w:pPr>
        <w:pStyle w:val="Text1"/>
        <w:rPr>
          <w:sz w:val="24"/>
          <w:szCs w:val="24"/>
        </w:rPr>
      </w:pPr>
      <w:r w:rsidRPr="002E65EB">
        <w:rPr>
          <w:sz w:val="24"/>
          <w:szCs w:val="24"/>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лота), начальной цены единицы товара, работы, услуги, цены договора, заключаемого с единственным поставщиком (исполнителем, подрядчиком), относятся:</w:t>
      </w:r>
    </w:p>
    <w:p w:rsidR="002E65EB" w:rsidRPr="002E65EB" w:rsidRDefault="002E65EB" w:rsidP="002E65EB">
      <w:pPr>
        <w:pStyle w:val="Text1"/>
        <w:rPr>
          <w:sz w:val="24"/>
          <w:szCs w:val="24"/>
        </w:rPr>
      </w:pPr>
      <w:r w:rsidRPr="002E65EB">
        <w:rPr>
          <w:sz w:val="24"/>
          <w:szCs w:val="24"/>
        </w:rPr>
        <w:t>1)</w:t>
      </w:r>
      <w:r w:rsidRPr="002E65EB">
        <w:rPr>
          <w:sz w:val="24"/>
          <w:szCs w:val="24"/>
          <w:lang w:val="en-US"/>
        </w:rPr>
        <w:t> </w:t>
      </w:r>
      <w:r w:rsidRPr="002E65EB">
        <w:rPr>
          <w:sz w:val="24"/>
          <w:szCs w:val="24"/>
        </w:rPr>
        <w:t>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w:t>
      </w:r>
      <w:r w:rsidRPr="002E65EB">
        <w:rPr>
          <w:sz w:val="24"/>
          <w:szCs w:val="24"/>
          <w:lang w:val="en-US"/>
        </w:rPr>
        <w:t> </w:t>
      </w:r>
      <w:r w:rsidRPr="002E65EB">
        <w:rPr>
          <w:sz w:val="24"/>
          <w:szCs w:val="24"/>
        </w:rPr>
        <w:t>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w:t>
      </w:r>
      <w:r w:rsidRPr="002E65EB">
        <w:rPr>
          <w:sz w:val="24"/>
          <w:szCs w:val="24"/>
          <w:lang w:val="en-US"/>
        </w:rPr>
        <w:t> </w:t>
      </w:r>
      <w:r w:rsidRPr="002E65EB">
        <w:rPr>
          <w:sz w:val="24"/>
          <w:szCs w:val="24"/>
        </w:rPr>
        <w:t>44-ФЗ, контракт) и (или) договорах, заключенных по результатам осуществления закупок в соответствии с требованиями Федерального закона №</w:t>
      </w:r>
      <w:r w:rsidRPr="002E65EB">
        <w:rPr>
          <w:sz w:val="24"/>
          <w:szCs w:val="24"/>
          <w:lang w:val="en-US"/>
        </w:rPr>
        <w:t> </w:t>
      </w:r>
      <w:r w:rsidRPr="002E65EB">
        <w:rPr>
          <w:sz w:val="24"/>
          <w:szCs w:val="24"/>
        </w:rPr>
        <w:t>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 (или)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
    <w:p w:rsidR="002E65EB" w:rsidRPr="002E65EB" w:rsidRDefault="002E65EB" w:rsidP="002E65EB">
      <w:pPr>
        <w:pStyle w:val="Text1"/>
        <w:rPr>
          <w:sz w:val="24"/>
          <w:szCs w:val="24"/>
        </w:rPr>
      </w:pPr>
      <w:r w:rsidRPr="002E65EB">
        <w:rPr>
          <w:sz w:val="24"/>
          <w:szCs w:val="24"/>
        </w:rPr>
        <w:t>2)</w:t>
      </w:r>
      <w:r w:rsidRPr="002E65EB">
        <w:rPr>
          <w:sz w:val="24"/>
          <w:szCs w:val="24"/>
          <w:lang w:val="en-US"/>
        </w:rPr>
        <w:t> </w:t>
      </w:r>
      <w:r w:rsidRPr="002E65EB">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E65EB" w:rsidRPr="002E65EB" w:rsidRDefault="002E65EB" w:rsidP="002E65EB">
      <w:pPr>
        <w:pStyle w:val="Text1"/>
        <w:rPr>
          <w:sz w:val="24"/>
          <w:szCs w:val="24"/>
        </w:rPr>
      </w:pPr>
      <w:r w:rsidRPr="002E65EB">
        <w:rPr>
          <w:sz w:val="24"/>
          <w:szCs w:val="24"/>
        </w:rPr>
        <w:t>3)</w:t>
      </w:r>
      <w:r w:rsidRPr="002E65EB">
        <w:rPr>
          <w:sz w:val="24"/>
          <w:szCs w:val="24"/>
          <w:lang w:val="en-US"/>
        </w:rPr>
        <w:t> </w:t>
      </w:r>
      <w:r w:rsidRPr="002E65EB">
        <w:rPr>
          <w:sz w:val="24"/>
          <w:szCs w:val="24"/>
        </w:rPr>
        <w:t>информация о котировках на российских биржах и иностранных биржах;</w:t>
      </w:r>
    </w:p>
    <w:p w:rsidR="002E65EB" w:rsidRPr="002E65EB" w:rsidRDefault="002E65EB" w:rsidP="002E65EB">
      <w:pPr>
        <w:pStyle w:val="Text1"/>
        <w:rPr>
          <w:sz w:val="24"/>
          <w:szCs w:val="24"/>
        </w:rPr>
      </w:pPr>
      <w:r w:rsidRPr="002E65EB">
        <w:rPr>
          <w:sz w:val="24"/>
          <w:szCs w:val="24"/>
        </w:rPr>
        <w:t>4)</w:t>
      </w:r>
      <w:r w:rsidRPr="002E65EB">
        <w:rPr>
          <w:sz w:val="24"/>
          <w:szCs w:val="24"/>
          <w:lang w:val="en-US"/>
        </w:rPr>
        <w:t> </w:t>
      </w:r>
      <w:r w:rsidRPr="002E65EB">
        <w:rPr>
          <w:sz w:val="24"/>
          <w:szCs w:val="24"/>
        </w:rPr>
        <w:t>информация о котировках на электронных площадках;</w:t>
      </w:r>
    </w:p>
    <w:p w:rsidR="002E65EB" w:rsidRPr="002E65EB" w:rsidRDefault="002E65EB" w:rsidP="002E65EB">
      <w:pPr>
        <w:pStyle w:val="Text1"/>
        <w:rPr>
          <w:sz w:val="24"/>
          <w:szCs w:val="24"/>
        </w:rPr>
      </w:pPr>
      <w:r w:rsidRPr="002E65EB">
        <w:rPr>
          <w:sz w:val="24"/>
          <w:szCs w:val="24"/>
        </w:rPr>
        <w:t>5)</w:t>
      </w:r>
      <w:r w:rsidRPr="002E65EB">
        <w:rPr>
          <w:sz w:val="24"/>
          <w:szCs w:val="24"/>
          <w:lang w:val="en-US"/>
        </w:rPr>
        <w:t> </w:t>
      </w:r>
      <w:r w:rsidRPr="002E65EB">
        <w:rPr>
          <w:sz w:val="24"/>
          <w:szCs w:val="24"/>
        </w:rPr>
        <w:t>данные государственной статистической отчетности о ценах товаров, работ, услуг;</w:t>
      </w:r>
    </w:p>
    <w:p w:rsidR="002E65EB" w:rsidRPr="002E65EB" w:rsidRDefault="002E65EB" w:rsidP="002E65EB">
      <w:pPr>
        <w:pStyle w:val="Text1"/>
        <w:rPr>
          <w:sz w:val="24"/>
          <w:szCs w:val="24"/>
        </w:rPr>
      </w:pPr>
      <w:r w:rsidRPr="002E65EB">
        <w:rPr>
          <w:sz w:val="24"/>
          <w:szCs w:val="24"/>
        </w:rPr>
        <w:t>6)</w:t>
      </w:r>
      <w:r w:rsidRPr="002E65EB">
        <w:rPr>
          <w:sz w:val="24"/>
          <w:szCs w:val="24"/>
          <w:lang w:val="en-US"/>
        </w:rPr>
        <w:t> </w:t>
      </w:r>
      <w:r w:rsidRPr="002E65EB">
        <w:rPr>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E65EB" w:rsidRPr="002E65EB" w:rsidRDefault="002E65EB" w:rsidP="002E65EB">
      <w:pPr>
        <w:pStyle w:val="Text1"/>
        <w:rPr>
          <w:sz w:val="24"/>
          <w:szCs w:val="24"/>
        </w:rPr>
      </w:pPr>
      <w:r w:rsidRPr="002E65EB">
        <w:rPr>
          <w:sz w:val="24"/>
          <w:szCs w:val="24"/>
        </w:rPr>
        <w:t>7)</w:t>
      </w:r>
      <w:r w:rsidRPr="002E65EB">
        <w:rPr>
          <w:sz w:val="24"/>
          <w:szCs w:val="24"/>
          <w:lang w:val="en-US"/>
        </w:rPr>
        <w:t> </w:t>
      </w:r>
      <w:r w:rsidRPr="002E65EB">
        <w:rPr>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E65EB" w:rsidRPr="002E65EB" w:rsidRDefault="002E65EB" w:rsidP="002E65EB">
      <w:pPr>
        <w:pStyle w:val="Text1"/>
        <w:rPr>
          <w:sz w:val="24"/>
          <w:szCs w:val="24"/>
        </w:rPr>
      </w:pPr>
      <w:r w:rsidRPr="002E65EB">
        <w:rPr>
          <w:sz w:val="24"/>
          <w:szCs w:val="24"/>
        </w:rPr>
        <w:t>8)</w:t>
      </w:r>
      <w:r w:rsidRPr="002E65EB">
        <w:rPr>
          <w:sz w:val="24"/>
          <w:szCs w:val="24"/>
          <w:lang w:val="en-US"/>
        </w:rPr>
        <w:t> </w:t>
      </w:r>
      <w:r w:rsidRPr="002E65EB">
        <w:rPr>
          <w:sz w:val="24"/>
          <w:szCs w:val="24"/>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Pr="002E65EB">
        <w:rPr>
          <w:sz w:val="24"/>
          <w:szCs w:val="24"/>
        </w:rPr>
        <w:lastRenderedPageBreak/>
        <w:t>Заказчика, в том числе на основании договора, при условии раскрытия методологии расчета цен, иные источники информации.</w:t>
      </w:r>
    </w:p>
    <w:p w:rsidR="002E65EB" w:rsidRPr="002E65EB" w:rsidRDefault="002E65EB" w:rsidP="002E65EB">
      <w:pPr>
        <w:pStyle w:val="Text1"/>
        <w:rPr>
          <w:sz w:val="24"/>
          <w:szCs w:val="24"/>
        </w:rPr>
      </w:pPr>
      <w:r w:rsidRPr="002E65EB">
        <w:rPr>
          <w:sz w:val="24"/>
          <w:szCs w:val="24"/>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2E65EB" w:rsidRPr="002E65EB" w:rsidRDefault="002E65EB" w:rsidP="002E65EB">
      <w:pPr>
        <w:pStyle w:val="Text1"/>
        <w:rPr>
          <w:sz w:val="24"/>
          <w:szCs w:val="24"/>
        </w:rPr>
      </w:pPr>
      <w:r w:rsidRPr="002E65EB">
        <w:rPr>
          <w:sz w:val="24"/>
          <w:szCs w:val="24"/>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E65EB" w:rsidRPr="002E65EB" w:rsidRDefault="002E65EB" w:rsidP="002E65EB">
      <w:pPr>
        <w:pStyle w:val="Text1"/>
        <w:rPr>
          <w:sz w:val="24"/>
          <w:szCs w:val="24"/>
        </w:rPr>
      </w:pPr>
      <w:r w:rsidRPr="002E65EB">
        <w:rPr>
          <w:sz w:val="24"/>
          <w:szCs w:val="24"/>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2E65EB" w:rsidRPr="002E65EB" w:rsidRDefault="002E65EB" w:rsidP="002E65EB">
      <w:pPr>
        <w:pStyle w:val="Text1"/>
        <w:rPr>
          <w:sz w:val="24"/>
          <w:szCs w:val="24"/>
        </w:rPr>
      </w:pPr>
      <w:r w:rsidRPr="002E65EB">
        <w:rPr>
          <w:sz w:val="24"/>
          <w:szCs w:val="24"/>
        </w:rPr>
        <w:t>Начальная (максимальная) цена договора (цена лота) методом сопоставимых рыночных цен (анализа рынка) определяется по формуле:</w:t>
      </w:r>
    </w:p>
    <w:p w:rsidR="002E65EB" w:rsidRPr="002E65EB" w:rsidRDefault="002E65EB" w:rsidP="002E65EB">
      <w:pPr>
        <w:ind w:firstLine="709"/>
        <w:jc w:val="both"/>
        <w:rPr>
          <w:rFonts w:ascii="Times New Roman" w:hAnsi="Times New Roman"/>
          <w:spacing w:val="-2"/>
          <w:sz w:val="24"/>
          <w:szCs w:val="24"/>
        </w:rPr>
      </w:pPr>
    </w:p>
    <w:p w:rsidR="002E65EB" w:rsidRPr="002E65EB" w:rsidRDefault="002E65EB" w:rsidP="002E65EB">
      <w:pPr>
        <w:ind w:firstLine="709"/>
        <w:jc w:val="center"/>
        <w:rPr>
          <w:rFonts w:ascii="Times New Roman" w:hAnsi="Times New Roman"/>
          <w:spacing w:val="-2"/>
          <w:sz w:val="24"/>
          <w:szCs w:val="24"/>
        </w:rPr>
      </w:pPr>
      <w:r w:rsidRPr="002E65EB">
        <w:rPr>
          <w:rFonts w:ascii="Times New Roman" w:hAnsi="Times New Roman"/>
          <w:spacing w:val="-2"/>
          <w:position w:val="-28"/>
          <w:sz w:val="24"/>
          <w:szCs w:val="24"/>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0.5pt" o:ole="">
            <v:imagedata r:id="rId10" o:title=""/>
          </v:shape>
          <o:OLEObject Type="Embed" ProgID="Equation.3" ShapeID="_x0000_i1025" DrawAspect="Content" ObjectID="_1702098018" r:id="rId11"/>
        </w:object>
      </w:r>
    </w:p>
    <w:p w:rsidR="002E65EB" w:rsidRPr="002E65EB" w:rsidRDefault="002E65EB" w:rsidP="002E65EB">
      <w:pPr>
        <w:pStyle w:val="Text1"/>
        <w:rPr>
          <w:sz w:val="24"/>
          <w:szCs w:val="24"/>
        </w:rPr>
      </w:pPr>
      <w:r w:rsidRPr="002E65EB">
        <w:rPr>
          <w:sz w:val="24"/>
          <w:szCs w:val="24"/>
        </w:rPr>
        <w:t>где:</w:t>
      </w:r>
    </w:p>
    <w:p w:rsidR="002E65EB" w:rsidRPr="002E65EB" w:rsidRDefault="002E65EB" w:rsidP="002E65EB">
      <w:pPr>
        <w:pStyle w:val="Text1"/>
        <w:rPr>
          <w:sz w:val="24"/>
          <w:szCs w:val="24"/>
        </w:rPr>
      </w:pPr>
      <w:r w:rsidRPr="002E65EB">
        <w:rPr>
          <w:sz w:val="24"/>
          <w:szCs w:val="24"/>
        </w:rPr>
        <w:t>НМЦД - начальная (максимальная) цена договора (цена лота), определяемая методом сопоставимых рыночных цен (анализа рынка);</w:t>
      </w:r>
    </w:p>
    <w:p w:rsidR="002E65EB" w:rsidRPr="002E65EB" w:rsidRDefault="002E65EB" w:rsidP="002E65EB">
      <w:pPr>
        <w:pStyle w:val="Text1"/>
        <w:rPr>
          <w:sz w:val="24"/>
          <w:szCs w:val="24"/>
        </w:rPr>
      </w:pPr>
      <w:r w:rsidRPr="002E65EB">
        <w:rPr>
          <w:sz w:val="24"/>
          <w:szCs w:val="24"/>
          <w:lang w:val="en-US"/>
        </w:rPr>
        <w:t>v</w:t>
      </w:r>
      <w:r w:rsidRPr="002E65EB">
        <w:rPr>
          <w:sz w:val="24"/>
          <w:szCs w:val="24"/>
        </w:rPr>
        <w:t xml:space="preserve"> - количество (объем) закупаемого товара (работы, услуги);</w:t>
      </w:r>
    </w:p>
    <w:p w:rsidR="002E65EB" w:rsidRPr="002E65EB" w:rsidRDefault="002E65EB" w:rsidP="002E65EB">
      <w:pPr>
        <w:pStyle w:val="Text1"/>
        <w:rPr>
          <w:sz w:val="24"/>
          <w:szCs w:val="24"/>
        </w:rPr>
      </w:pPr>
      <w:r w:rsidRPr="002E65EB">
        <w:rPr>
          <w:sz w:val="24"/>
          <w:szCs w:val="24"/>
        </w:rPr>
        <w:t>n - количество значений, используемых в расчете;</w:t>
      </w:r>
    </w:p>
    <w:p w:rsidR="002E65EB" w:rsidRPr="002E65EB" w:rsidRDefault="002E65EB" w:rsidP="002E65EB">
      <w:pPr>
        <w:pStyle w:val="Text1"/>
        <w:rPr>
          <w:sz w:val="24"/>
          <w:szCs w:val="24"/>
        </w:rPr>
      </w:pPr>
      <w:r w:rsidRPr="002E65EB">
        <w:rPr>
          <w:sz w:val="24"/>
          <w:szCs w:val="24"/>
        </w:rPr>
        <w:t>i - номер источника ценовой информации;</w:t>
      </w:r>
    </w:p>
    <w:p w:rsidR="002E65EB" w:rsidRPr="002E65EB" w:rsidRDefault="002E65EB" w:rsidP="002E65EB">
      <w:pPr>
        <w:pStyle w:val="Text1"/>
        <w:rPr>
          <w:sz w:val="24"/>
          <w:szCs w:val="24"/>
        </w:rPr>
      </w:pPr>
      <w:r w:rsidRPr="002E65EB">
        <w:rPr>
          <w:sz w:val="24"/>
          <w:szCs w:val="24"/>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E65EB" w:rsidRPr="002E65EB" w:rsidRDefault="002E65EB" w:rsidP="002E65EB">
      <w:pPr>
        <w:ind w:firstLine="708"/>
        <w:jc w:val="both"/>
        <w:rPr>
          <w:rFonts w:ascii="Times New Roman" w:hAnsi="Times New Roman"/>
          <w:spacing w:val="-2"/>
          <w:sz w:val="24"/>
          <w:szCs w:val="24"/>
        </w:rPr>
      </w:pPr>
      <w:r w:rsidRPr="002E65EB">
        <w:rPr>
          <w:rFonts w:ascii="Times New Roman" w:hAnsi="Times New Roman"/>
          <w:spacing w:val="-2"/>
          <w:sz w:val="24"/>
          <w:szCs w:val="24"/>
        </w:rPr>
        <w:t>Начальная сумма цен единиц товара, работы, услуги методом сопоставимых рыночных цен (анализа рынка) определяется по формуле:</w:t>
      </w:r>
    </w:p>
    <w:p w:rsidR="002E65EB" w:rsidRPr="002E65EB" w:rsidRDefault="002E65EB" w:rsidP="002E65EB">
      <w:pPr>
        <w:ind w:firstLine="709"/>
        <w:jc w:val="both"/>
        <w:rPr>
          <w:rFonts w:ascii="Times New Roman" w:hAnsi="Times New Roman"/>
          <w:spacing w:val="-2"/>
          <w:sz w:val="24"/>
          <w:szCs w:val="24"/>
        </w:rPr>
      </w:pPr>
    </w:p>
    <w:p w:rsidR="002E65EB" w:rsidRPr="002E65EB" w:rsidRDefault="002E65EB" w:rsidP="002E65EB">
      <w:pPr>
        <w:ind w:firstLine="709"/>
        <w:jc w:val="center"/>
        <w:rPr>
          <w:rFonts w:ascii="Times New Roman" w:hAnsi="Times New Roman"/>
          <w:spacing w:val="-2"/>
          <w:sz w:val="24"/>
          <w:szCs w:val="24"/>
        </w:rPr>
      </w:pPr>
      <w:r w:rsidRPr="002E65EB">
        <w:rPr>
          <w:rFonts w:ascii="Times New Roman" w:hAnsi="Times New Roman"/>
          <w:spacing w:val="-2"/>
          <w:position w:val="-30"/>
          <w:sz w:val="24"/>
          <w:szCs w:val="24"/>
        </w:rPr>
        <w:object w:dxaOrig="2480" w:dyaOrig="720">
          <v:shape id="_x0000_i1026" type="#_x0000_t75" style="width:149.25pt;height:42.75pt" o:ole="">
            <v:imagedata r:id="rId12" o:title=""/>
          </v:shape>
          <o:OLEObject Type="Embed" ProgID="Equation.3" ShapeID="_x0000_i1026" DrawAspect="Content" ObjectID="_1702098019" r:id="rId13"/>
        </w:objec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rPr>
        <w:t>где:</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rPr>
        <w:t>НСЦЕ - начальная сумма цен единиц товара, работы, услуги, определяемая методом сопоставимых рыночных цен (анализа рынка);</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rPr>
        <w:t>n - количество значений, используемых в расчете;</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rPr>
        <w:t>i - номер источника ценовой информации;</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rPr>
        <w:lastRenderedPageBreak/>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lang w:val="en-US"/>
        </w:rPr>
        <w:t>j</w:t>
      </w:r>
      <w:r w:rsidRPr="002E65EB">
        <w:rPr>
          <w:rFonts w:ascii="Times New Roman" w:hAnsi="Times New Roman"/>
          <w:spacing w:val="-2"/>
          <w:sz w:val="24"/>
          <w:szCs w:val="24"/>
        </w:rPr>
        <w:t xml:space="preserve"> - номер позиции товара, работы, услуги, планируемых к закупке;</w:t>
      </w:r>
    </w:p>
    <w:p w:rsidR="002E65EB" w:rsidRPr="002E65EB" w:rsidRDefault="002E65EB" w:rsidP="002E65EB">
      <w:pPr>
        <w:ind w:firstLine="709"/>
        <w:jc w:val="both"/>
        <w:rPr>
          <w:rFonts w:ascii="Times New Roman" w:hAnsi="Times New Roman"/>
          <w:spacing w:val="-2"/>
          <w:sz w:val="24"/>
          <w:szCs w:val="24"/>
        </w:rPr>
      </w:pPr>
      <w:r w:rsidRPr="002E65EB">
        <w:rPr>
          <w:rFonts w:ascii="Times New Roman" w:hAnsi="Times New Roman"/>
          <w:spacing w:val="-2"/>
          <w:sz w:val="24"/>
          <w:szCs w:val="24"/>
          <w:lang w:val="en-US"/>
        </w:rPr>
        <w:t>q</w:t>
      </w:r>
      <w:r w:rsidRPr="002E65EB">
        <w:rPr>
          <w:rFonts w:ascii="Times New Roman" w:hAnsi="Times New Roman"/>
          <w:spacing w:val="-2"/>
          <w:sz w:val="24"/>
          <w:szCs w:val="24"/>
        </w:rPr>
        <w:t xml:space="preserve"> - количество позиций товаров, работ, услуг, планируемых к закупке.</w:t>
      </w:r>
    </w:p>
    <w:p w:rsidR="002E65EB" w:rsidRPr="002E65EB" w:rsidRDefault="002E65EB" w:rsidP="002E65EB">
      <w:pPr>
        <w:ind w:firstLine="709"/>
        <w:jc w:val="both"/>
        <w:rPr>
          <w:rFonts w:ascii="Times New Roman" w:hAnsi="Times New Roman"/>
          <w:spacing w:val="-2"/>
          <w:sz w:val="24"/>
          <w:szCs w:val="24"/>
        </w:rPr>
      </w:pPr>
    </w:p>
    <w:p w:rsidR="002E65EB" w:rsidRPr="002E65EB" w:rsidRDefault="002E65EB" w:rsidP="002E65EB">
      <w:pPr>
        <w:pStyle w:val="Text1"/>
        <w:rPr>
          <w:sz w:val="24"/>
          <w:szCs w:val="24"/>
        </w:rPr>
      </w:pPr>
      <w:r w:rsidRPr="002E65EB">
        <w:rPr>
          <w:sz w:val="24"/>
          <w:szCs w:val="24"/>
        </w:rPr>
        <w:t>Заказчик вправе осуществить расчет начальной (максимальной) цены договора (цены лота) используя источник информации, содержащий наименьшее значение цены единицы товара, работы, услуги.</w:t>
      </w:r>
    </w:p>
    <w:p w:rsidR="002E65EB" w:rsidRPr="002E65EB" w:rsidRDefault="002E65EB" w:rsidP="002E65EB">
      <w:pPr>
        <w:pStyle w:val="Text1"/>
        <w:rPr>
          <w:sz w:val="24"/>
          <w:szCs w:val="24"/>
        </w:rPr>
      </w:pPr>
      <w:r w:rsidRPr="002E65EB">
        <w:rPr>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лота), цены договора, заключаемого с единственным поставщиком (исполнителем, подрядчиком).</w:t>
      </w:r>
    </w:p>
    <w:p w:rsidR="002E65EB" w:rsidRPr="002E65EB" w:rsidRDefault="002E65EB" w:rsidP="002E65EB">
      <w:pPr>
        <w:pStyle w:val="Text1"/>
        <w:rPr>
          <w:sz w:val="24"/>
          <w:szCs w:val="24"/>
        </w:rPr>
      </w:pPr>
      <w:bookmarkStart w:id="2" w:name="Par29"/>
      <w:bookmarkEnd w:id="2"/>
      <w:r w:rsidRPr="002E65EB">
        <w:rPr>
          <w:sz w:val="24"/>
          <w:szCs w:val="24"/>
        </w:rPr>
        <w:t>9.2.-2.</w:t>
      </w:r>
      <w:r w:rsidRPr="002E65EB">
        <w:rPr>
          <w:sz w:val="24"/>
          <w:szCs w:val="24"/>
          <w:lang w:val="en-US"/>
        </w:rPr>
        <w:t> </w:t>
      </w:r>
      <w:r w:rsidRPr="002E65EB">
        <w:rPr>
          <w:sz w:val="24"/>
          <w:szCs w:val="24"/>
        </w:rPr>
        <w:t>Нормативный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2E65EB" w:rsidRPr="002E65EB" w:rsidRDefault="002E65EB" w:rsidP="002E65EB">
      <w:pPr>
        <w:pStyle w:val="Text1"/>
        <w:rPr>
          <w:sz w:val="24"/>
          <w:szCs w:val="24"/>
        </w:rPr>
      </w:pPr>
      <w:r w:rsidRPr="002E65EB">
        <w:rPr>
          <w:sz w:val="24"/>
          <w:szCs w:val="24"/>
        </w:rPr>
        <w:t>9.2.-3.</w:t>
      </w:r>
      <w:r w:rsidRPr="002E65EB">
        <w:rPr>
          <w:sz w:val="24"/>
          <w:szCs w:val="24"/>
          <w:lang w:val="en-US"/>
        </w:rPr>
        <w:t> </w:t>
      </w:r>
      <w:r w:rsidRPr="002E65EB">
        <w:rPr>
          <w:sz w:val="24"/>
          <w:szCs w:val="24"/>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2E65EB" w:rsidRPr="002E65EB" w:rsidRDefault="002E65EB" w:rsidP="002E65EB">
      <w:pPr>
        <w:pStyle w:val="Text1"/>
        <w:rPr>
          <w:sz w:val="24"/>
          <w:szCs w:val="24"/>
        </w:rPr>
      </w:pPr>
      <w:r w:rsidRPr="002E65EB">
        <w:rPr>
          <w:sz w:val="24"/>
          <w:szCs w:val="24"/>
        </w:rPr>
        <w:t>9.2.-4.</w:t>
      </w:r>
      <w:r w:rsidRPr="002E65EB">
        <w:rPr>
          <w:sz w:val="24"/>
          <w:szCs w:val="24"/>
          <w:lang w:val="en-US"/>
        </w:rPr>
        <w:t> </w:t>
      </w:r>
      <w:r w:rsidRPr="002E65EB">
        <w:rPr>
          <w:sz w:val="24"/>
          <w:szCs w:val="24"/>
        </w:rPr>
        <w:t>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w:t>
      </w:r>
    </w:p>
    <w:p w:rsidR="002E65EB" w:rsidRPr="002E65EB" w:rsidRDefault="002E65EB" w:rsidP="002E65EB">
      <w:pPr>
        <w:pStyle w:val="Text1"/>
        <w:rPr>
          <w:sz w:val="24"/>
          <w:szCs w:val="24"/>
        </w:rPr>
      </w:pPr>
      <w:r w:rsidRPr="002E65EB">
        <w:rPr>
          <w:sz w:val="24"/>
          <w:szCs w:val="24"/>
        </w:rPr>
        <w:t>1)</w:t>
      </w:r>
      <w:r w:rsidRPr="002E65EB">
        <w:rPr>
          <w:sz w:val="24"/>
          <w:szCs w:val="24"/>
          <w:lang w:val="en-US"/>
        </w:rPr>
        <w:t> </w:t>
      </w:r>
      <w:r w:rsidRPr="002E65EB">
        <w:rPr>
          <w:sz w:val="24"/>
          <w:szCs w:val="24"/>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E65EB" w:rsidRPr="002E65EB" w:rsidRDefault="002E65EB" w:rsidP="002E65EB">
      <w:pPr>
        <w:pStyle w:val="Text1"/>
        <w:rPr>
          <w:sz w:val="24"/>
          <w:szCs w:val="24"/>
        </w:rPr>
      </w:pPr>
      <w:r w:rsidRPr="002E65EB">
        <w:rPr>
          <w:sz w:val="24"/>
          <w:szCs w:val="24"/>
        </w:rPr>
        <w:t>2)</w:t>
      </w:r>
      <w:r w:rsidRPr="002E65EB">
        <w:rPr>
          <w:sz w:val="24"/>
          <w:szCs w:val="24"/>
          <w:lang w:val="en-US"/>
        </w:rPr>
        <w:t> </w:t>
      </w:r>
      <w:r w:rsidRPr="002E65EB">
        <w:rPr>
          <w:sz w:val="24"/>
          <w:szCs w:val="24"/>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E65EB" w:rsidRPr="002E65EB" w:rsidRDefault="002E65EB" w:rsidP="002E65EB">
      <w:pPr>
        <w:pStyle w:val="Text1"/>
        <w:rPr>
          <w:sz w:val="24"/>
          <w:szCs w:val="24"/>
        </w:rPr>
      </w:pPr>
      <w:r w:rsidRPr="002E65EB">
        <w:rPr>
          <w:sz w:val="24"/>
          <w:szCs w:val="24"/>
        </w:rPr>
        <w:t xml:space="preserve">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w:t>
      </w:r>
      <w:r w:rsidRPr="002E65EB">
        <w:rPr>
          <w:sz w:val="24"/>
          <w:szCs w:val="24"/>
        </w:rPr>
        <w:lastRenderedPageBreak/>
        <w:t>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2E65EB" w:rsidRPr="002E65EB" w:rsidRDefault="002E65EB" w:rsidP="002E65EB">
      <w:pPr>
        <w:pStyle w:val="Text1"/>
        <w:rPr>
          <w:sz w:val="24"/>
          <w:szCs w:val="24"/>
        </w:rPr>
      </w:pPr>
      <w:r w:rsidRPr="002E65EB">
        <w:rPr>
          <w:sz w:val="24"/>
          <w:szCs w:val="24"/>
        </w:rPr>
        <w:t>9.2.-5.</w:t>
      </w:r>
      <w:r w:rsidRPr="002E65EB">
        <w:rPr>
          <w:sz w:val="24"/>
          <w:szCs w:val="24"/>
          <w:lang w:val="en-US"/>
        </w:rPr>
        <w:t> </w:t>
      </w:r>
      <w:r w:rsidRPr="002E65EB">
        <w:rPr>
          <w:sz w:val="24"/>
          <w:szCs w:val="24"/>
        </w:rPr>
        <w:t>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rsidR="002E65EB" w:rsidRPr="002E65EB" w:rsidRDefault="002E65EB" w:rsidP="002E65EB">
      <w:pPr>
        <w:pStyle w:val="Text1"/>
        <w:rPr>
          <w:sz w:val="24"/>
          <w:szCs w:val="24"/>
        </w:rPr>
      </w:pPr>
      <w:r w:rsidRPr="002E65EB">
        <w:rPr>
          <w:sz w:val="24"/>
          <w:szCs w:val="24"/>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
    <w:p w:rsidR="002E65EB" w:rsidRPr="002E65EB" w:rsidRDefault="002E65EB" w:rsidP="002E65EB">
      <w:pPr>
        <w:pStyle w:val="Text1"/>
        <w:rPr>
          <w:sz w:val="24"/>
          <w:szCs w:val="24"/>
        </w:rPr>
      </w:pPr>
      <w:r w:rsidRPr="002E65EB">
        <w:rPr>
          <w:sz w:val="24"/>
          <w:szCs w:val="24"/>
        </w:rPr>
        <w:t>9.2.-6.</w:t>
      </w:r>
      <w:r w:rsidRPr="002E65EB">
        <w:rPr>
          <w:sz w:val="24"/>
          <w:szCs w:val="24"/>
          <w:lang w:val="en-US"/>
        </w:rPr>
        <w:t> </w:t>
      </w:r>
      <w:r w:rsidRPr="002E65EB">
        <w:rPr>
          <w:sz w:val="24"/>
          <w:szCs w:val="24"/>
        </w:rPr>
        <w:t>Затратный метод применяется в случае невозможности применения иных методов, предусмотренных подпунктами 3.5.2 - 3.5.6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E65EB" w:rsidRPr="002E65EB" w:rsidRDefault="002E65EB" w:rsidP="002E65EB">
      <w:pPr>
        <w:pStyle w:val="Text1"/>
        <w:rPr>
          <w:sz w:val="24"/>
          <w:szCs w:val="24"/>
        </w:rPr>
      </w:pPr>
      <w:r w:rsidRPr="002E65EB">
        <w:rPr>
          <w:sz w:val="24"/>
          <w:szCs w:val="24"/>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E65EB" w:rsidRPr="002E65EB" w:rsidRDefault="002E65EB" w:rsidP="002E65EB">
      <w:pPr>
        <w:pStyle w:val="Text1"/>
        <w:rPr>
          <w:color w:val="984806" w:themeColor="accent6" w:themeShade="80"/>
        </w:rPr>
      </w:pPr>
      <w:r w:rsidRPr="002E65EB">
        <w:t>9.2.-7.</w:t>
      </w:r>
      <w:r w:rsidRPr="002E65EB">
        <w:rPr>
          <w:lang w:val="en-US"/>
        </w:rPr>
        <w:t> </w:t>
      </w:r>
      <w:r w:rsidRPr="002E65EB">
        <w:t>Обоснование начальной (максимальной) цены договора (цены лота),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расчет.Оригиналы использованных при определении, обосновании начальной (максимальной) цены договора (цены лота),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rsidR="002E65EB" w:rsidRPr="002E65EB" w:rsidRDefault="002E65EB" w:rsidP="002E65EB">
      <w:pPr>
        <w:pStyle w:val="Text1"/>
      </w:pPr>
      <w:r w:rsidRPr="002E65EB">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2E65EB" w:rsidRPr="002E65EB" w:rsidRDefault="002E65EB" w:rsidP="002E65EB">
      <w:pPr>
        <w:pStyle w:val="Text1"/>
      </w:pPr>
      <w:r w:rsidRPr="002E65EB">
        <w:t>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использованием по меньшей мере двух источников ценовой информации.</w:t>
      </w:r>
    </w:p>
    <w:p w:rsidR="002E65EB" w:rsidRPr="00F41855" w:rsidRDefault="002E65EB" w:rsidP="002E65EB">
      <w:pPr>
        <w:pStyle w:val="Text1"/>
      </w:pPr>
      <w:r w:rsidRPr="002E65EB">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2E65EB" w:rsidRPr="00473730" w:rsidRDefault="002E65EB" w:rsidP="00386E0A">
      <w:pPr>
        <w:spacing w:after="0" w:line="240" w:lineRule="auto"/>
        <w:ind w:firstLine="709"/>
        <w:rPr>
          <w:rFonts w:ascii="Times New Roman"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10. Заключительные положения</w:t>
      </w:r>
    </w:p>
    <w:p w:rsidR="00386E0A" w:rsidRPr="00AC14D8" w:rsidRDefault="00386E0A" w:rsidP="00386E0A">
      <w:pPr>
        <w:autoSpaceDE w:val="0"/>
        <w:autoSpaceDN w:val="0"/>
        <w:adjustRightInd w:val="0"/>
        <w:spacing w:after="0" w:line="240" w:lineRule="auto"/>
        <w:jc w:val="center"/>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jc w:val="center"/>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Порядок вступления  в силу настоящего Положения о закупке</w:t>
      </w:r>
    </w:p>
    <w:p w:rsidR="00386E0A" w:rsidRPr="00AC14D8" w:rsidRDefault="00386E0A" w:rsidP="00386E0A">
      <w:pPr>
        <w:autoSpaceDE w:val="0"/>
        <w:autoSpaceDN w:val="0"/>
        <w:adjustRightInd w:val="0"/>
        <w:spacing w:after="0" w:line="240" w:lineRule="auto"/>
        <w:rPr>
          <w:rFonts w:ascii="Times New Roman" w:eastAsia="MS Mincho" w:hAnsi="Times New Roman"/>
          <w:sz w:val="24"/>
          <w:szCs w:val="24"/>
          <w:lang w:eastAsia="ru-RU"/>
        </w:rPr>
      </w:pP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lastRenderedPageBreak/>
        <w:t>204. До 26 декабря 2018 года муниципальным бюджетные учреждения, муниципальным автономные учреждения, муниципальным унитарным предприятием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Pr>
          <w:rStyle w:val="a8"/>
          <w:rFonts w:ascii="Times New Roman" w:eastAsia="MS Mincho" w:hAnsi="Times New Roman"/>
          <w:color w:val="000000"/>
          <w:sz w:val="24"/>
          <w:szCs w:val="24"/>
          <w:lang w:eastAsia="ru-RU"/>
        </w:rPr>
        <w:footnoteReference w:customMarkFollows="1" w:id="85"/>
        <w:t>67</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sidRPr="00AC14D8">
        <w:rPr>
          <w:rFonts w:ascii="Times New Roman" w:eastAsia="MS Mincho" w:hAnsi="Times New Roman"/>
          <w:color w:val="000000"/>
          <w:sz w:val="24"/>
          <w:szCs w:val="24"/>
          <w:lang w:eastAsia="ru-RU"/>
        </w:rPr>
        <w:t>205.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386E0A" w:rsidRPr="00AC14D8" w:rsidRDefault="00386E0A" w:rsidP="00386E0A">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p>
    <w:p w:rsidR="00BB26BF" w:rsidRDefault="00BB26BF" w:rsidP="00386E0A">
      <w:pPr>
        <w:autoSpaceDE w:val="0"/>
        <w:autoSpaceDN w:val="0"/>
        <w:adjustRightInd w:val="0"/>
        <w:spacing w:after="0" w:line="240" w:lineRule="auto"/>
        <w:jc w:val="cente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726242342903868691666490759959119263676517201107</w:t>
            </w:r>
          </w:p>
        </w:tc>
      </w:tr>
      <w:tr>
        <w:trPr/>
        <w:tc>
          <w:tcPr/>
          <w:p>
            <w:pPr>
              <w:rPr/>
            </w:pPr>
            <w:r>
              <w:rPr/>
              <w:t xml:space="preserve">Владелец</w:t>
            </w:r>
          </w:p>
        </w:tc>
        <w:tc>
          <w:tcPr>
            <w:gridSpan w:val="2"/>
          </w:tcPr>
          <w:p>
            <w:pPr>
              <w:rPr/>
            </w:pPr>
            <w:r>
              <w:rPr/>
              <w:t xml:space="preserve">Седюкова Наталья Валентиновна</w:t>
            </w:r>
          </w:p>
        </w:tc>
      </w:tr>
      <w:tr>
        <w:trPr/>
        <w:tc>
          <w:tcPr/>
          <w:p>
            <w:pPr>
              <w:rPr/>
            </w:pPr>
            <w:r>
              <w:rPr/>
              <w:t xml:space="preserve">Действителен</w:t>
            </w:r>
          </w:p>
        </w:tc>
        <w:tc>
          <w:tcPr>
            <w:gridSpan w:val="2"/>
          </w:tcPr>
          <w:p>
            <w:pPr>
              <w:rPr/>
            </w:pPr>
            <w:r>
              <w:rPr/>
              <w:t xml:space="preserve">С 11.09.2023 по 10.09.2024</w:t>
            </w:r>
          </w:p>
        </w:tc>
      </w:tr>
    </w:tbl>
    <w:sectPr xmlns:w="http://schemas.openxmlformats.org/wordprocessingml/2006/main" w:rsidR="00BB26BF" w:rsidSect="00BB26BF">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A4" w:rsidRDefault="00434EA4" w:rsidP="00C94B1D">
      <w:pPr>
        <w:spacing w:after="0" w:line="240" w:lineRule="auto"/>
      </w:pPr>
      <w:r>
        <w:separator/>
      </w:r>
    </w:p>
  </w:endnote>
  <w:endnote w:type="continuationSeparator" w:id="1">
    <w:p w:rsidR="00434EA4" w:rsidRDefault="00434EA4" w:rsidP="00C94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A4" w:rsidRDefault="00434EA4" w:rsidP="00C94B1D">
      <w:pPr>
        <w:spacing w:after="0" w:line="240" w:lineRule="auto"/>
      </w:pPr>
      <w:r>
        <w:separator/>
      </w:r>
    </w:p>
  </w:footnote>
  <w:footnote w:type="continuationSeparator" w:id="1">
    <w:p w:rsidR="00434EA4" w:rsidRDefault="00434EA4" w:rsidP="00C94B1D">
      <w:pPr>
        <w:spacing w:after="0" w:line="240" w:lineRule="auto"/>
      </w:pPr>
      <w:r>
        <w:continuationSeparator/>
      </w:r>
    </w:p>
  </w:footnote>
  <w:footnote w:id="2">
    <w:p w:rsidR="00386E0A" w:rsidRPr="004E538B" w:rsidRDefault="00386E0A" w:rsidP="00386E0A">
      <w:pPr>
        <w:autoSpaceDE w:val="0"/>
        <w:autoSpaceDN w:val="0"/>
        <w:adjustRightInd w:val="0"/>
        <w:spacing w:after="120" w:line="240" w:lineRule="auto"/>
        <w:jc w:val="both"/>
        <w:rPr>
          <w:rFonts w:ascii="Times New Roman" w:eastAsia="MS Mincho" w:hAnsi="Times New Roman"/>
          <w:color w:val="000000"/>
          <w:sz w:val="16"/>
          <w:szCs w:val="16"/>
          <w:lang w:eastAsia="ru-RU"/>
        </w:rPr>
      </w:pPr>
      <w:r w:rsidRPr="004E538B">
        <w:rPr>
          <w:rStyle w:val="a8"/>
          <w:rFonts w:ascii="Times New Roman" w:hAnsi="Times New Roman"/>
          <w:sz w:val="16"/>
          <w:szCs w:val="16"/>
        </w:rPr>
        <w:footnoteRef/>
      </w:r>
      <w:r w:rsidRPr="004E538B">
        <w:rPr>
          <w:rFonts w:ascii="Times New Roman" w:hAnsi="Times New Roman"/>
          <w:sz w:val="16"/>
          <w:szCs w:val="16"/>
        </w:rPr>
        <w:t xml:space="preserve"> </w:t>
      </w:r>
      <w:r w:rsidRPr="004E538B">
        <w:rPr>
          <w:rFonts w:ascii="Times New Roman" w:eastAsia="MS Mincho" w:hAnsi="Times New Roman"/>
          <w:color w:val="000000"/>
          <w:sz w:val="16"/>
          <w:szCs w:val="16"/>
          <w:lang w:eastAsia="ru-RU"/>
        </w:rPr>
        <w:t xml:space="preserve">Указывается полное наименование </w:t>
      </w:r>
      <w:r>
        <w:rPr>
          <w:rFonts w:ascii="Times New Roman" w:eastAsia="MS Mincho" w:hAnsi="Times New Roman"/>
          <w:color w:val="000000"/>
          <w:sz w:val="16"/>
          <w:szCs w:val="16"/>
          <w:lang w:eastAsia="ru-RU"/>
        </w:rPr>
        <w:t>муниципального</w:t>
      </w:r>
      <w:r w:rsidRPr="004E538B">
        <w:rPr>
          <w:rFonts w:ascii="Times New Roman" w:eastAsia="MS Mincho" w:hAnsi="Times New Roman"/>
          <w:color w:val="000000"/>
          <w:sz w:val="16"/>
          <w:szCs w:val="16"/>
          <w:lang w:eastAsia="ru-RU"/>
        </w:rPr>
        <w:t xml:space="preserve"> автономного (бюджетного) учреждения</w:t>
      </w:r>
      <w:r>
        <w:rPr>
          <w:rFonts w:ascii="Times New Roman" w:eastAsia="MS Mincho" w:hAnsi="Times New Roman"/>
          <w:color w:val="000000"/>
          <w:sz w:val="16"/>
          <w:szCs w:val="16"/>
          <w:lang w:eastAsia="ru-RU"/>
        </w:rPr>
        <w:t>, муниципального унитарного предприятия</w:t>
      </w:r>
      <w:r w:rsidRPr="004E538B">
        <w:rPr>
          <w:rFonts w:ascii="Times New Roman" w:eastAsia="MS Mincho" w:hAnsi="Times New Roman"/>
          <w:color w:val="000000"/>
          <w:sz w:val="16"/>
          <w:szCs w:val="16"/>
          <w:lang w:eastAsia="ru-RU"/>
        </w:rPr>
        <w:t xml:space="preserve"> в</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соответствии со сведениями, содержащимися в Едином государственном реестре юридических лиц.</w:t>
      </w:r>
    </w:p>
  </w:footnote>
  <w:footnote w:id="3">
    <w:p w:rsidR="00386E0A" w:rsidRPr="004E538B"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4E538B">
        <w:rPr>
          <w:rStyle w:val="a8"/>
          <w:rFonts w:ascii="Times New Roman" w:hAnsi="Times New Roman"/>
          <w:sz w:val="16"/>
          <w:szCs w:val="16"/>
        </w:rPr>
        <w:footnoteRef/>
      </w:r>
      <w:r w:rsidRPr="004E538B">
        <w:rPr>
          <w:rFonts w:ascii="Times New Roman" w:hAnsi="Times New Roman"/>
          <w:sz w:val="16"/>
          <w:szCs w:val="16"/>
        </w:rPr>
        <w:t xml:space="preserve"> </w:t>
      </w:r>
      <w:r w:rsidRPr="004E538B">
        <w:rPr>
          <w:rFonts w:ascii="Times New Roman" w:eastAsia="MS Mincho" w:hAnsi="Times New Roman"/>
          <w:color w:val="000000"/>
          <w:sz w:val="16"/>
          <w:szCs w:val="16"/>
          <w:lang w:eastAsia="ru-RU"/>
        </w:rPr>
        <w:t>Заказчик вправе предусмотреть  дополнительно основания корректировки  плана закупки.  При  этом</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установленный в Положении о</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закупке товаров, работ, услуг (далее - Положение о закупке) перечень оснований</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корректировки плана закупки должен быть закрытым.</w:t>
      </w:r>
    </w:p>
    <w:p w:rsidR="00386E0A" w:rsidRDefault="00386E0A" w:rsidP="00386E0A">
      <w:pPr>
        <w:pStyle w:val="a6"/>
      </w:pPr>
    </w:p>
  </w:footnote>
  <w:footnote w:id="4">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9166E7">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r w:rsidRPr="004F3CCA">
        <w:rPr>
          <w:rFonts w:ascii="Times New Roman" w:eastAsia="MS Mincho" w:hAnsi="Times New Roman"/>
          <w:color w:val="000000"/>
          <w:sz w:val="16"/>
          <w:szCs w:val="16"/>
          <w:lang w:eastAsia="ru-RU"/>
        </w:rPr>
        <w:t>.</w:t>
      </w:r>
    </w:p>
  </w:footnote>
  <w:footnote w:id="6">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7">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вправе предусмотреть в Положении о закупке, что заказчик при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8">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386E0A" w:rsidRPr="004F3CCA" w:rsidRDefault="00386E0A" w:rsidP="005F6457">
      <w:pPr>
        <w:pStyle w:val="a6"/>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A0354">
        <w:rPr>
          <w:rFonts w:ascii="Times New Roman" w:eastAsia="MS Mincho" w:hAnsi="Times New Roman"/>
          <w:color w:val="000000"/>
          <w:sz w:val="16"/>
          <w:szCs w:val="16"/>
          <w:lang w:eastAsia="ru-RU"/>
        </w:rPr>
        <w:t>Заказчики при осуществлении закупок только для субъектов малого и среднего предпринимательства устанавливают в документации о закупке требование обеспечения заявок на участие в закупке с учетом требований статьи 3.</w:t>
      </w:r>
      <w:r w:rsidR="005F6457">
        <w:rPr>
          <w:rFonts w:ascii="Times New Roman" w:eastAsia="MS Mincho" w:hAnsi="Times New Roman"/>
          <w:color w:val="000000"/>
          <w:sz w:val="16"/>
          <w:szCs w:val="16"/>
          <w:lang w:eastAsia="ru-RU"/>
        </w:rPr>
        <w:t>4 Федерального закона № 223-ФЗ.</w:t>
      </w:r>
    </w:p>
  </w:footnote>
  <w:footnote w:id="10">
    <w:p w:rsidR="00386E0A" w:rsidRPr="004F3CCA" w:rsidRDefault="00386E0A" w:rsidP="00386E0A">
      <w:pPr>
        <w:pStyle w:val="a6"/>
        <w:jc w:val="both"/>
        <w:rPr>
          <w:rFonts w:ascii="Times New Roman" w:hAnsi="Times New Roman"/>
          <w:sz w:val="16"/>
          <w:szCs w:val="16"/>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самостоятельно устанавливает в Положении о закупке срок возврата такого обеспечения заявки.</w:t>
      </w:r>
    </w:p>
  </w:footnote>
  <w:footnote w:id="11">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w:t>
      </w:r>
    </w:p>
  </w:footnote>
  <w:footnote w:id="12">
    <w:p w:rsidR="00386E0A" w:rsidRPr="000744C6"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w:t>
      </w:r>
      <w:r>
        <w:rPr>
          <w:rFonts w:ascii="Times New Roman" w:eastAsia="MS Mincho" w:hAnsi="Times New Roman"/>
          <w:color w:val="000000"/>
          <w:sz w:val="16"/>
          <w:szCs w:val="16"/>
          <w:lang w:eastAsia="ru-RU"/>
        </w:rPr>
        <w:t>м предусмотрена выплата аванса.</w:t>
      </w:r>
    </w:p>
  </w:footnote>
  <w:footnote w:id="13">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При осуществлении конкурса с участием субъектов малого и среднего предпринимательства заказчиком размещается в единой  информационной системе извещение о проведении конкурса в соответствии с подпунктом «а», «б» пункта 1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4">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 соответствии с частями 4-5 статьи 3.4 Федерального  закона № 223-ФЗ вправе предусмотреть в Положении о закупке этапы проведения конкурса,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15">
    <w:p w:rsidR="00386E0A" w:rsidRPr="007F7154"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16">
    <w:p w:rsidR="00386E0A" w:rsidRDefault="00386E0A" w:rsidP="00386E0A">
      <w:pPr>
        <w:pStyle w:val="a6"/>
        <w:jc w:val="both"/>
        <w:rPr>
          <w:rFonts w:ascii="Times New Roman" w:hAnsi="Times New Roman"/>
          <w:sz w:val="16"/>
          <w:szCs w:val="16"/>
        </w:rPr>
      </w:pPr>
      <w:r>
        <w:rPr>
          <w:rStyle w:val="a8"/>
        </w:rPr>
        <w:t>15-1</w:t>
      </w:r>
      <w:r>
        <w:t xml:space="preserve"> </w:t>
      </w:r>
      <w:r w:rsidRPr="007F7154">
        <w:rPr>
          <w:rFonts w:ascii="Times New Roman" w:hAnsi="Times New Roman"/>
          <w:sz w:val="16"/>
          <w:szCs w:val="16"/>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3.4 Федерального закона № 223-ФЗ</w:t>
      </w:r>
    </w:p>
    <w:p w:rsidR="00386E0A" w:rsidRPr="007F7154" w:rsidRDefault="00386E0A" w:rsidP="00386E0A">
      <w:pPr>
        <w:pStyle w:val="a6"/>
        <w:jc w:val="both"/>
        <w:rPr>
          <w:b/>
          <w:i/>
        </w:rPr>
      </w:pPr>
    </w:p>
  </w:footnote>
  <w:footnote w:id="17">
    <w:p w:rsidR="00386E0A" w:rsidRPr="004F3CCA" w:rsidRDefault="00386E0A" w:rsidP="00386E0A">
      <w:pPr>
        <w:pStyle w:val="a6"/>
        <w:jc w:val="both"/>
        <w:rPr>
          <w:rFonts w:ascii="Times New Roman" w:hAnsi="Times New Roman"/>
          <w:sz w:val="16"/>
          <w:szCs w:val="16"/>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8">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9">
    <w:p w:rsidR="00386E0A" w:rsidRPr="004F3CC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8"/>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p w:rsidR="00386E0A" w:rsidRPr="004F3CCA" w:rsidRDefault="00386E0A" w:rsidP="00386E0A">
      <w:pPr>
        <w:pStyle w:val="a6"/>
        <w:jc w:val="both"/>
        <w:rPr>
          <w:rFonts w:ascii="Times New Roman" w:hAnsi="Times New Roman"/>
          <w:sz w:val="16"/>
          <w:szCs w:val="16"/>
        </w:rPr>
      </w:pPr>
    </w:p>
  </w:footnote>
  <w:footnote w:id="20">
    <w:p w:rsidR="00386E0A" w:rsidRPr="005F6457" w:rsidRDefault="00386E0A" w:rsidP="005F6457">
      <w:pPr>
        <w:pStyle w:val="a6"/>
        <w:jc w:val="both"/>
        <w:rPr>
          <w:rFonts w:ascii="Times New Roman" w:eastAsia="MS Mincho" w:hAnsi="Times New Roman"/>
          <w:color w:val="000000"/>
          <w:sz w:val="16"/>
          <w:szCs w:val="16"/>
          <w:lang w:eastAsia="ru-RU"/>
        </w:rPr>
      </w:pPr>
      <w:r w:rsidRPr="00C931A1">
        <w:rPr>
          <w:rStyle w:val="a8"/>
          <w:rFonts w:ascii="Times New Roman" w:hAnsi="Times New Roman"/>
          <w:sz w:val="16"/>
          <w:szCs w:val="16"/>
        </w:rPr>
        <w:t>18-1</w:t>
      </w:r>
      <w:r w:rsidRPr="00C931A1">
        <w:rPr>
          <w:rFonts w:ascii="Times New Roman" w:hAnsi="Times New Roman"/>
          <w:sz w:val="16"/>
          <w:szCs w:val="16"/>
        </w:rPr>
        <w:t xml:space="preserve"> </w:t>
      </w:r>
      <w:r w:rsidRPr="00C931A1">
        <w:rPr>
          <w:rFonts w:ascii="Times New Roman" w:eastAsia="MS Mincho" w:hAnsi="Times New Roman"/>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конкурса в соответствии со статьей 3.</w:t>
      </w:r>
      <w:r w:rsidR="005F6457">
        <w:rPr>
          <w:rFonts w:ascii="Times New Roman" w:eastAsia="MS Mincho" w:hAnsi="Times New Roman"/>
          <w:color w:val="000000"/>
          <w:sz w:val="16"/>
          <w:szCs w:val="16"/>
          <w:lang w:eastAsia="ru-RU"/>
        </w:rPr>
        <w:t>4 Федерального закона № 223-ФЗ.</w:t>
      </w:r>
    </w:p>
  </w:footnote>
  <w:footnote w:id="21">
    <w:p w:rsidR="00386E0A"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8"/>
          <w:rFonts w:ascii="Times New Roman" w:hAnsi="Times New Roman"/>
          <w:sz w:val="16"/>
          <w:szCs w:val="16"/>
        </w:rPr>
        <w:footnoteRef/>
      </w:r>
      <w:r w:rsidRPr="007A1488">
        <w:rPr>
          <w:rFonts w:ascii="Times New Roman" w:hAnsi="Times New Roman"/>
          <w:sz w:val="16"/>
          <w:szCs w:val="16"/>
        </w:rPr>
        <w:t xml:space="preserve"> </w:t>
      </w:r>
      <w:r w:rsidRPr="00E7021D">
        <w:rPr>
          <w:rFonts w:ascii="Times New Roman" w:eastAsia="MS Mincho" w:hAnsi="Times New Roman"/>
          <w:color w:val="000000"/>
          <w:sz w:val="16"/>
          <w:szCs w:val="16"/>
          <w:lang w:eastAsia="ru-RU"/>
        </w:rPr>
        <w:t>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386E0A" w:rsidRPr="008F4F2C" w:rsidRDefault="00386E0A" w:rsidP="00386E0A">
      <w:pPr>
        <w:pStyle w:val="a6"/>
        <w:jc w:val="both"/>
        <w:rPr>
          <w:rFonts w:ascii="Times New Roman" w:hAnsi="Times New Roman"/>
          <w:sz w:val="16"/>
          <w:szCs w:val="16"/>
        </w:rPr>
      </w:pPr>
    </w:p>
  </w:footnote>
  <w:footnote w:id="22">
    <w:p w:rsidR="00386E0A" w:rsidRPr="00CF26E9"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8"/>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w:t>
      </w:r>
      <w:r>
        <w:rPr>
          <w:rFonts w:ascii="Times New Roman" w:eastAsia="MS Mincho" w:hAnsi="Times New Roman"/>
          <w:color w:val="000000"/>
          <w:sz w:val="16"/>
          <w:szCs w:val="16"/>
          <w:lang w:eastAsia="ru-RU"/>
        </w:rPr>
        <w:t>тановлением № 1352.</w:t>
      </w:r>
    </w:p>
  </w:footnote>
  <w:footnote w:id="23">
    <w:p w:rsidR="00386E0A" w:rsidRPr="00CF26E9" w:rsidRDefault="00A743D0" w:rsidP="00386E0A">
      <w:pPr>
        <w:pStyle w:val="a6"/>
        <w:jc w:val="both"/>
        <w:rPr>
          <w:rFonts w:ascii="Times New Roman" w:hAnsi="Times New Roman"/>
          <w:sz w:val="16"/>
          <w:szCs w:val="16"/>
        </w:rPr>
      </w:pPr>
      <w:r>
        <w:rPr>
          <w:rStyle w:val="a8"/>
          <w:rFonts w:ascii="Times New Roman" w:hAnsi="Times New Roman"/>
          <w:sz w:val="16"/>
          <w:szCs w:val="16"/>
        </w:rPr>
        <w:t>20</w:t>
      </w:r>
      <w:r w:rsidR="00386E0A" w:rsidRPr="00CF26E9">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footnote>
  <w:footnote w:id="24">
    <w:p w:rsidR="00386E0A" w:rsidRPr="000744C6" w:rsidRDefault="00386E0A" w:rsidP="00386E0A">
      <w:pPr>
        <w:pStyle w:val="a6"/>
        <w:jc w:val="both"/>
        <w:rPr>
          <w:rFonts w:ascii="Times New Roman" w:hAnsi="Times New Roman"/>
          <w:sz w:val="16"/>
          <w:szCs w:val="16"/>
        </w:rPr>
      </w:pPr>
      <w:r w:rsidRPr="000744C6">
        <w:rPr>
          <w:rStyle w:val="a8"/>
          <w:rFonts w:ascii="Times New Roman" w:hAnsi="Times New Roman"/>
          <w:sz w:val="16"/>
          <w:szCs w:val="16"/>
        </w:rPr>
        <w:t>21-2</w:t>
      </w:r>
      <w:r w:rsidRPr="000744C6">
        <w:rPr>
          <w:rFonts w:ascii="Times New Roman" w:hAnsi="Times New Roman"/>
          <w:sz w:val="16"/>
          <w:szCs w:val="16"/>
        </w:rPr>
        <w:t>Заказчик вправе предусмотреть в Положении о закупке дополнительные сведения для включения в итоговый протокол. При этом перечень сведений, установленный в Положении о закупке должен быть закрытым.</w:t>
      </w:r>
    </w:p>
  </w:footnote>
  <w:footnote w:id="25">
    <w:p w:rsidR="00386E0A" w:rsidRPr="007A1488"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7A1488">
        <w:rPr>
          <w:rStyle w:val="a8"/>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6">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8"/>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При осуществлении аукциона с участием субъектов малого и среднего предпринимательства заказчиком размещается в единой информационной системе извещение о проведении аукциона в соответствии с подпунктом «а», «б» пункта 2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7">
    <w:p w:rsidR="00386E0A" w:rsidRPr="00E9055C"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A27BC">
        <w:rPr>
          <w:rStyle w:val="a8"/>
          <w:rFonts w:ascii="Times New Roman" w:hAnsi="Times New Roman"/>
          <w:sz w:val="16"/>
          <w:szCs w:val="16"/>
        </w:rPr>
        <w:footnoteRef/>
      </w:r>
      <w:r w:rsidRPr="009A27BC">
        <w:rPr>
          <w:rFonts w:ascii="Times New Roman" w:hAnsi="Times New Roman"/>
          <w:sz w:val="16"/>
          <w:szCs w:val="16"/>
        </w:rPr>
        <w:t xml:space="preserve"> </w:t>
      </w:r>
      <w:r w:rsidRPr="009A27BC">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28">
    <w:p w:rsidR="00386E0A" w:rsidRPr="008010F4" w:rsidRDefault="00386E0A" w:rsidP="00386E0A">
      <w:pPr>
        <w:pStyle w:val="a6"/>
        <w:rPr>
          <w:rFonts w:ascii="Times New Roman" w:eastAsia="MS Mincho" w:hAnsi="Times New Roman"/>
          <w:color w:val="000000"/>
          <w:sz w:val="16"/>
          <w:szCs w:val="16"/>
          <w:lang w:eastAsia="ru-RU"/>
        </w:rPr>
      </w:pPr>
      <w:r w:rsidRPr="00A743D0">
        <w:rPr>
          <w:rFonts w:ascii="Times New Roman" w:eastAsia="MS Mincho" w:hAnsi="Times New Roman"/>
          <w:color w:val="000000"/>
          <w:sz w:val="16"/>
          <w:szCs w:val="16"/>
          <w:vertAlign w:val="superscript"/>
          <w:lang w:eastAsia="ru-RU"/>
        </w:rPr>
        <w:t>25-1</w:t>
      </w:r>
      <w:r w:rsidRPr="00E9055C">
        <w:rPr>
          <w:rFonts w:ascii="Times New Roman" w:eastAsia="MS Mincho" w:hAnsi="Times New Roman"/>
          <w:color w:val="000000"/>
          <w:sz w:val="16"/>
          <w:szCs w:val="16"/>
          <w:lang w:eastAsia="ru-RU"/>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3.4 Федерального закона № 223-ФЗ.</w:t>
      </w:r>
    </w:p>
  </w:footnote>
  <w:footnote w:id="29">
    <w:p w:rsidR="00386E0A" w:rsidRPr="004B3A84"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B3A84">
        <w:rPr>
          <w:rStyle w:val="a8"/>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30">
    <w:p w:rsidR="00386E0A" w:rsidRPr="004B3A84"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4B3A84">
        <w:rPr>
          <w:rStyle w:val="a8"/>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w:t>
      </w:r>
      <w:r>
        <w:rPr>
          <w:rFonts w:ascii="Times New Roman" w:eastAsia="MS Mincho" w:hAnsi="Times New Roman"/>
          <w:color w:val="000000"/>
          <w:sz w:val="16"/>
          <w:szCs w:val="16"/>
          <w:lang w:eastAsia="ru-RU"/>
        </w:rPr>
        <w:t xml:space="preserve"> 1352.</w:t>
      </w:r>
    </w:p>
  </w:footnote>
  <w:footnote w:id="31">
    <w:p w:rsidR="00386E0A" w:rsidRPr="004B3A84"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4B3A84">
        <w:rPr>
          <w:rStyle w:val="a8"/>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386E0A" w:rsidRDefault="00386E0A" w:rsidP="00386E0A">
      <w:pPr>
        <w:pStyle w:val="a6"/>
      </w:pPr>
    </w:p>
  </w:footnote>
  <w:footnote w:id="32">
    <w:p w:rsidR="00386E0A" w:rsidRPr="008010F4" w:rsidRDefault="00386E0A" w:rsidP="00386E0A">
      <w:pPr>
        <w:pStyle w:val="a6"/>
        <w:jc w:val="both"/>
        <w:rPr>
          <w:rFonts w:ascii="Times New Roman" w:hAnsi="Times New Roman"/>
          <w:sz w:val="16"/>
          <w:szCs w:val="16"/>
        </w:rPr>
      </w:pPr>
      <w:r w:rsidRPr="003D65BB">
        <w:rPr>
          <w:rStyle w:val="a8"/>
          <w:rFonts w:ascii="Times New Roman" w:hAnsi="Times New Roman"/>
          <w:sz w:val="16"/>
          <w:szCs w:val="16"/>
        </w:rPr>
        <w:t>28-1</w:t>
      </w:r>
      <w:r w:rsidRPr="003D65BB">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r>
        <w:rPr>
          <w:rFonts w:ascii="Times New Roman" w:hAnsi="Times New Roman"/>
          <w:sz w:val="16"/>
          <w:szCs w:val="16"/>
        </w:rPr>
        <w:t>.</w:t>
      </w:r>
    </w:p>
  </w:footnote>
  <w:footnote w:id="33">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5F5E78">
        <w:rPr>
          <w:rStyle w:val="a8"/>
          <w:rFonts w:ascii="Times New Roman" w:hAnsi="Times New Roman"/>
          <w:sz w:val="16"/>
          <w:szCs w:val="16"/>
        </w:rPr>
        <w:footnoteRef/>
      </w:r>
      <w:r w:rsidRPr="005F5E78">
        <w:rPr>
          <w:rFonts w:ascii="Times New Roman" w:hAnsi="Times New Roman"/>
          <w:sz w:val="16"/>
          <w:szCs w:val="16"/>
        </w:rPr>
        <w:t xml:space="preserve"> </w:t>
      </w:r>
      <w:r w:rsidRPr="005F5E78">
        <w:rPr>
          <w:rFonts w:ascii="Times New Roman" w:eastAsia="MS Mincho" w:hAnsi="Times New Roman"/>
          <w:color w:val="000000"/>
          <w:sz w:val="16"/>
          <w:szCs w:val="16"/>
          <w:lang w:eastAsia="ru-RU"/>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ascii="Times New Roman" w:eastAsia="MS Mincho" w:hAnsi="Times New Roman"/>
          <w:color w:val="000000"/>
          <w:sz w:val="16"/>
          <w:szCs w:val="16"/>
          <w:lang w:eastAsia="ru-RU"/>
        </w:rPr>
        <w:t>у которого заключается договор.</w:t>
      </w:r>
    </w:p>
  </w:footnote>
  <w:footnote w:id="34">
    <w:p w:rsidR="00386E0A" w:rsidRPr="005F5E78"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5F5E78">
        <w:rPr>
          <w:rStyle w:val="a8"/>
          <w:rFonts w:ascii="Times New Roman" w:hAnsi="Times New Roman"/>
          <w:sz w:val="16"/>
          <w:szCs w:val="16"/>
        </w:rPr>
        <w:footnoteRef/>
      </w:r>
      <w:r w:rsidRPr="005F5E78">
        <w:rPr>
          <w:rFonts w:ascii="Times New Roman" w:hAnsi="Times New Roman"/>
          <w:sz w:val="16"/>
          <w:szCs w:val="16"/>
        </w:rPr>
        <w:t xml:space="preserve"> </w:t>
      </w:r>
      <w:r w:rsidRPr="005F5E78">
        <w:rPr>
          <w:rFonts w:ascii="Times New Roman" w:eastAsia="MS Mincho" w:hAnsi="Times New Roman"/>
          <w:color w:val="000000"/>
          <w:sz w:val="16"/>
          <w:szCs w:val="16"/>
          <w:lang w:eastAsia="ru-RU"/>
        </w:rPr>
        <w:t>Заказчик вправе исключить из перечня документы и информацию, необходимость в которых у заказчика отсутствует.</w:t>
      </w:r>
    </w:p>
  </w:footnote>
  <w:footnote w:id="35">
    <w:p w:rsidR="00386E0A" w:rsidRPr="0007508F"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46DCF">
        <w:rPr>
          <w:rStyle w:val="a8"/>
          <w:rFonts w:ascii="Times New Roman" w:hAnsi="Times New Roman"/>
          <w:sz w:val="16"/>
          <w:szCs w:val="16"/>
        </w:rPr>
        <w:footnoteRef/>
      </w:r>
      <w:r w:rsidRPr="00C46DCF">
        <w:rPr>
          <w:rFonts w:ascii="Times New Roman" w:hAnsi="Times New Roman"/>
          <w:sz w:val="16"/>
          <w:szCs w:val="16"/>
        </w:rPr>
        <w:t xml:space="preserve"> </w:t>
      </w:r>
      <w:r w:rsidRPr="00C46DCF">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36">
    <w:p w:rsidR="00386E0A" w:rsidRPr="008010F4" w:rsidRDefault="00386E0A" w:rsidP="00386E0A">
      <w:pPr>
        <w:pStyle w:val="a6"/>
        <w:jc w:val="both"/>
        <w:rPr>
          <w:rFonts w:ascii="Times New Roman" w:hAnsi="Times New Roman"/>
          <w:sz w:val="16"/>
          <w:szCs w:val="16"/>
        </w:rPr>
      </w:pPr>
      <w:r w:rsidRPr="00B4519B">
        <w:rPr>
          <w:rStyle w:val="a8"/>
          <w:rFonts w:ascii="Times New Roman" w:hAnsi="Times New Roman"/>
          <w:sz w:val="16"/>
          <w:szCs w:val="16"/>
        </w:rPr>
        <w:t>32-1</w:t>
      </w:r>
      <w:r w:rsidRPr="00B4519B">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r w:rsidR="008010F4">
        <w:rPr>
          <w:rFonts w:ascii="Times New Roman" w:hAnsi="Times New Roman"/>
          <w:sz w:val="16"/>
          <w:szCs w:val="16"/>
        </w:rPr>
        <w:t>.</w:t>
      </w:r>
    </w:p>
  </w:footnote>
  <w:footnote w:id="37">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067EA3">
        <w:rPr>
          <w:rStyle w:val="a8"/>
          <w:rFonts w:ascii="Times New Roman" w:hAnsi="Times New Roman"/>
          <w:sz w:val="16"/>
          <w:szCs w:val="16"/>
        </w:rPr>
        <w:footnoteRef/>
      </w:r>
      <w:r w:rsidRPr="00067EA3">
        <w:rPr>
          <w:rFonts w:ascii="Times New Roman" w:hAnsi="Times New Roman"/>
          <w:sz w:val="16"/>
          <w:szCs w:val="16"/>
        </w:rPr>
        <w:t xml:space="preserve"> </w:t>
      </w:r>
      <w:r w:rsidRPr="00067EA3">
        <w:rPr>
          <w:rFonts w:ascii="Times New Roman" w:eastAsia="MS Mincho" w:hAnsi="Times New Roman"/>
          <w:color w:val="000000"/>
          <w:sz w:val="16"/>
          <w:szCs w:val="16"/>
          <w:lang w:eastAsia="ru-RU"/>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w:t>
      </w:r>
      <w:r>
        <w:rPr>
          <w:rFonts w:ascii="Times New Roman" w:eastAsia="MS Mincho" w:hAnsi="Times New Roman"/>
          <w:color w:val="000000"/>
          <w:sz w:val="16"/>
          <w:szCs w:val="16"/>
          <w:lang w:eastAsia="ru-RU"/>
        </w:rPr>
        <w:t>ания в протоколе иных сведений.</w:t>
      </w:r>
    </w:p>
  </w:footnote>
  <w:footnote w:id="38">
    <w:p w:rsidR="00386E0A" w:rsidRPr="00AC6C90" w:rsidRDefault="00386E0A" w:rsidP="00386E0A">
      <w:pPr>
        <w:autoSpaceDE w:val="0"/>
        <w:autoSpaceDN w:val="0"/>
        <w:adjustRightInd w:val="0"/>
        <w:spacing w:after="0" w:line="240" w:lineRule="auto"/>
        <w:rPr>
          <w:rFonts w:ascii="Times New Roman" w:eastAsia="MS Mincho" w:hAnsi="Times New Roman"/>
          <w:color w:val="000000"/>
          <w:sz w:val="16"/>
          <w:szCs w:val="16"/>
          <w:lang w:eastAsia="ru-RU"/>
        </w:rPr>
      </w:pPr>
      <w:r w:rsidRPr="00AC6C90">
        <w:rPr>
          <w:rStyle w:val="a8"/>
          <w:rFonts w:ascii="Times New Roman" w:hAnsi="Times New Roman"/>
          <w:sz w:val="16"/>
          <w:szCs w:val="16"/>
        </w:rPr>
        <w:footnoteRef/>
      </w:r>
      <w:r w:rsidRPr="00AC6C90">
        <w:rPr>
          <w:rFonts w:ascii="Times New Roman" w:hAnsi="Times New Roman"/>
          <w:sz w:val="16"/>
          <w:szCs w:val="16"/>
        </w:rPr>
        <w:t xml:space="preserve"> </w:t>
      </w:r>
      <w:r w:rsidRPr="00AC6C90">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rsidR="00386E0A" w:rsidRDefault="00386E0A" w:rsidP="00386E0A">
      <w:pPr>
        <w:pStyle w:val="a6"/>
      </w:pPr>
    </w:p>
  </w:footnote>
  <w:footnote w:id="39">
    <w:p w:rsidR="00386E0A" w:rsidRPr="0008708E" w:rsidRDefault="00386E0A" w:rsidP="00386E0A">
      <w:pPr>
        <w:pStyle w:val="a6"/>
        <w:rPr>
          <w:rFonts w:ascii="Times New Roman" w:hAnsi="Times New Roman"/>
          <w:sz w:val="16"/>
          <w:szCs w:val="16"/>
        </w:rPr>
      </w:pPr>
      <w:r w:rsidRPr="0008708E">
        <w:rPr>
          <w:rStyle w:val="a8"/>
          <w:rFonts w:ascii="Times New Roman" w:hAnsi="Times New Roman"/>
          <w:sz w:val="16"/>
          <w:szCs w:val="16"/>
        </w:rPr>
        <w:t>34-1</w:t>
      </w:r>
      <w:r w:rsidRPr="0008708E">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r w:rsidR="008010F4">
        <w:rPr>
          <w:rFonts w:ascii="Times New Roman" w:hAnsi="Times New Roman"/>
          <w:sz w:val="16"/>
          <w:szCs w:val="16"/>
        </w:rPr>
        <w:t>.</w:t>
      </w:r>
    </w:p>
  </w:footnote>
  <w:footnote w:id="40">
    <w:p w:rsidR="00386E0A" w:rsidRPr="00C665D0" w:rsidRDefault="00386E0A" w:rsidP="00386E0A">
      <w:pPr>
        <w:pStyle w:val="a6"/>
        <w:jc w:val="both"/>
        <w:rPr>
          <w:rFonts w:ascii="Times New Roman" w:hAnsi="Times New Roman"/>
          <w:sz w:val="16"/>
          <w:szCs w:val="16"/>
        </w:rPr>
      </w:pPr>
      <w:r w:rsidRPr="00C665D0">
        <w:rPr>
          <w:rStyle w:val="a8"/>
          <w:rFonts w:ascii="Times New Roman" w:hAnsi="Times New Roman"/>
          <w:sz w:val="16"/>
          <w:szCs w:val="16"/>
        </w:rPr>
        <w:t>34-2</w:t>
      </w:r>
      <w:r w:rsidRPr="00C665D0">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r>
        <w:rPr>
          <w:rFonts w:ascii="Times New Roman" w:hAnsi="Times New Roman"/>
          <w:sz w:val="16"/>
          <w:szCs w:val="16"/>
        </w:rPr>
        <w:t>.</w:t>
      </w:r>
    </w:p>
  </w:footnote>
  <w:footnote w:id="41">
    <w:p w:rsidR="00386E0A" w:rsidRPr="00A743D0" w:rsidRDefault="00386E0A" w:rsidP="00386E0A">
      <w:pPr>
        <w:autoSpaceDE w:val="0"/>
        <w:autoSpaceDN w:val="0"/>
        <w:adjustRightInd w:val="0"/>
        <w:spacing w:after="0" w:line="240" w:lineRule="auto"/>
        <w:jc w:val="both"/>
        <w:rPr>
          <w:rFonts w:ascii="Times New Roman" w:hAnsi="Times New Roman"/>
          <w:sz w:val="16"/>
          <w:szCs w:val="16"/>
        </w:rPr>
      </w:pPr>
      <w:r w:rsidRPr="00E32D19">
        <w:rPr>
          <w:rStyle w:val="a8"/>
          <w:rFonts w:ascii="Times New Roman" w:hAnsi="Times New Roman"/>
          <w:sz w:val="16"/>
          <w:szCs w:val="16"/>
        </w:rPr>
        <w:t>34-3</w:t>
      </w:r>
      <w:r w:rsidRPr="00E32D19">
        <w:rPr>
          <w:rFonts w:ascii="Times New Roman" w:hAnsi="Times New Roman"/>
          <w:sz w:val="16"/>
          <w:szCs w:val="16"/>
        </w:rPr>
        <w:t xml:space="preserve"> Заказчик вправе предусмотреть в Положении о закупке дополнительные сведения для включения в итоговый протокол. При этом перечень сведений, установленный в Положении о закупке должен быть закрытым.</w:t>
      </w:r>
    </w:p>
  </w:footnote>
  <w:footnote w:id="42">
    <w:p w:rsidR="00386E0A" w:rsidRPr="00E32D19" w:rsidRDefault="00386E0A" w:rsidP="00386E0A">
      <w:pPr>
        <w:pStyle w:val="a6"/>
        <w:jc w:val="both"/>
        <w:rPr>
          <w:rFonts w:ascii="Times New Roman" w:hAnsi="Times New Roman"/>
          <w:sz w:val="16"/>
          <w:szCs w:val="16"/>
        </w:rPr>
      </w:pPr>
      <w:r w:rsidRPr="00E32D19">
        <w:rPr>
          <w:rStyle w:val="a8"/>
          <w:rFonts w:ascii="Times New Roman" w:hAnsi="Times New Roman"/>
          <w:sz w:val="16"/>
          <w:szCs w:val="16"/>
        </w:rPr>
        <w:t>34-4</w:t>
      </w:r>
      <w:r w:rsidRPr="00E32D19">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в соответствии со статьей 3.4 Федерального закона № 223-ФЗ порядок рассмотрения заявки и ценового предложения, основания заключения договора в случае, если аукцион признан несостоявшимся по основаниям, предусмотренным пунктом 75 настоящего Положения о закупке в связи с тем, что по окончании срока подачи заявок на участие в аукционе подана только одна заявка.</w:t>
      </w:r>
    </w:p>
  </w:footnote>
  <w:footnote w:id="43">
    <w:p w:rsidR="00386E0A" w:rsidRPr="00A1609C" w:rsidRDefault="00386E0A" w:rsidP="00386E0A">
      <w:pPr>
        <w:autoSpaceDE w:val="0"/>
        <w:autoSpaceDN w:val="0"/>
        <w:adjustRightInd w:val="0"/>
        <w:spacing w:after="0" w:line="240" w:lineRule="auto"/>
        <w:jc w:val="both"/>
        <w:rPr>
          <w:rFonts w:ascii="Times New Roman" w:hAnsi="Times New Roman"/>
          <w:sz w:val="16"/>
          <w:szCs w:val="16"/>
        </w:rPr>
      </w:pPr>
      <w:r w:rsidRPr="00A1609C">
        <w:rPr>
          <w:rStyle w:val="a8"/>
          <w:rFonts w:ascii="Times New Roman" w:hAnsi="Times New Roman"/>
          <w:sz w:val="16"/>
          <w:szCs w:val="16"/>
        </w:rPr>
        <w:t>35</w:t>
      </w:r>
      <w:r w:rsidRPr="00A1609C">
        <w:rPr>
          <w:rFonts w:ascii="Times New Roman" w:hAnsi="Times New Roman"/>
          <w:sz w:val="16"/>
          <w:szCs w:val="16"/>
        </w:rPr>
        <w:t xml:space="preserve"> </w:t>
      </w:r>
      <w:r w:rsidRPr="00BF7866">
        <w:rPr>
          <w:rFonts w:ascii="Times New Roman" w:hAnsi="Times New Roman"/>
          <w:sz w:val="16"/>
          <w:szCs w:val="16"/>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r w:rsidRPr="00A1609C">
        <w:rPr>
          <w:rFonts w:ascii="Times New Roman" w:hAnsi="Times New Roman"/>
          <w:sz w:val="16"/>
          <w:szCs w:val="16"/>
        </w:rPr>
        <w:t>.</w:t>
      </w:r>
    </w:p>
  </w:footnote>
  <w:footnote w:id="44">
    <w:p w:rsidR="00386E0A" w:rsidRDefault="00386E0A" w:rsidP="00386E0A">
      <w:pPr>
        <w:pStyle w:val="a6"/>
      </w:pPr>
      <w:r>
        <w:rPr>
          <w:rStyle w:val="a8"/>
        </w:rPr>
        <w:t>36</w:t>
      </w:r>
      <w:r>
        <w:t xml:space="preserve"> </w:t>
      </w:r>
      <w:r w:rsidRPr="001B5152">
        <w:rPr>
          <w:rFonts w:ascii="Times New Roman" w:eastAsia="MS Mincho" w:hAnsi="Times New Roman"/>
          <w:color w:val="000000"/>
          <w:sz w:val="16"/>
          <w:szCs w:val="16"/>
          <w:lang w:eastAsia="ru-RU"/>
        </w:rPr>
        <w:t>Заказчик устанавливает в Положении о закупке сумму, не превышающую один миллион рублей. При проведении закупок только для субъектов малого и среднего предпринимательства сумму, не превышающую семь миллионов рублей.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r>
        <w:rPr>
          <w:rFonts w:ascii="Times New Roman" w:eastAsia="MS Mincho" w:hAnsi="Times New Roman"/>
          <w:color w:val="000000"/>
          <w:sz w:val="16"/>
          <w:szCs w:val="16"/>
          <w:lang w:eastAsia="ru-RU"/>
        </w:rPr>
        <w:t>.</w:t>
      </w:r>
    </w:p>
  </w:footnote>
  <w:footnote w:id="45">
    <w:p w:rsidR="00386E0A" w:rsidRPr="00270152" w:rsidRDefault="00386E0A" w:rsidP="00386E0A">
      <w:pPr>
        <w:pStyle w:val="a6"/>
        <w:rPr>
          <w:rFonts w:ascii="Times New Roman" w:hAnsi="Times New Roman"/>
          <w:sz w:val="16"/>
          <w:szCs w:val="16"/>
        </w:rPr>
      </w:pPr>
      <w:r>
        <w:rPr>
          <w:rStyle w:val="a8"/>
        </w:rPr>
        <w:t>36-1</w:t>
      </w:r>
      <w:r>
        <w:t xml:space="preserve"> </w:t>
      </w:r>
      <w:r w:rsidRPr="00270152">
        <w:rPr>
          <w:rFonts w:ascii="Times New Roman" w:hAnsi="Times New Roman"/>
          <w:sz w:val="16"/>
          <w:szCs w:val="16"/>
        </w:rPr>
        <w:t>Заказчики, которые обязаны осуществлять закупки у субъектов малого и среднего предпринимательства 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3.4 Федерального закона № 223-ФЗ.</w:t>
      </w:r>
    </w:p>
  </w:footnote>
  <w:footnote w:id="46">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37</w:t>
      </w:r>
      <w:r w:rsidRPr="001B5152">
        <w:rPr>
          <w:rFonts w:ascii="Times New Roman" w:hAnsi="Times New Roman"/>
          <w:sz w:val="16"/>
          <w:szCs w:val="16"/>
        </w:rPr>
        <w:t xml:space="preserve"> </w:t>
      </w:r>
      <w:r w:rsidRPr="001B5152">
        <w:rPr>
          <w:rFonts w:ascii="Times New Roman" w:eastAsia="MS Mincho" w:hAnsi="Times New Roman"/>
          <w:color w:val="000000"/>
          <w:sz w:val="16"/>
          <w:szCs w:val="16"/>
          <w:lang w:eastAsia="ru-RU"/>
        </w:rPr>
        <w:t>При осуществлении запроса котировок с участием субъектов малого и среднего предпринимательства заказчиком  размещается в  единой информационной системе извещение  о проведении запроса  котировок в соответствии с пунктом 4 части 3 статьи 3.4 Федерального закона № 223 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47">
    <w:p w:rsidR="00386E0A" w:rsidRPr="00E1453B" w:rsidRDefault="00386E0A" w:rsidP="00386E0A">
      <w:pPr>
        <w:autoSpaceDE w:val="0"/>
        <w:autoSpaceDN w:val="0"/>
        <w:adjustRightInd w:val="0"/>
        <w:spacing w:after="0" w:line="240" w:lineRule="auto"/>
        <w:jc w:val="both"/>
        <w:rPr>
          <w:rFonts w:ascii="MS Mincho" w:eastAsia="MS Mincho" w:hAnsi="Times New Roman" w:cs="MS Mincho"/>
          <w:color w:val="000000"/>
          <w:sz w:val="20"/>
          <w:szCs w:val="20"/>
          <w:lang w:eastAsia="ru-RU"/>
        </w:rPr>
      </w:pPr>
      <w:r>
        <w:rPr>
          <w:rStyle w:val="a8"/>
        </w:rPr>
        <w:t>38</w:t>
      </w:r>
      <w:r>
        <w:rPr>
          <w:sz w:val="20"/>
          <w:szCs w:val="20"/>
        </w:rPr>
        <w:t xml:space="preserve"> </w:t>
      </w:r>
      <w:r w:rsidRPr="001613F2">
        <w:rPr>
          <w:rFonts w:ascii="Times New Roman" w:hAnsi="Times New Roman"/>
          <w:sz w:val="16"/>
          <w:szCs w:val="16"/>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48">
    <w:p w:rsidR="00386E0A" w:rsidRPr="00E1453B"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39</w:t>
      </w:r>
      <w:r w:rsidRPr="00E1453B">
        <w:rPr>
          <w:rFonts w:ascii="Times New Roman" w:hAnsi="Times New Roman"/>
          <w:sz w:val="16"/>
          <w:szCs w:val="16"/>
        </w:rPr>
        <w:t xml:space="preserve"> </w:t>
      </w:r>
      <w:r w:rsidRPr="00E1453B">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извещение  о  проведении запроса котировок, в том числе,  требование о  привлечении к  исполнению договора субподрядчиков (соисполнителей) из числа  субъектов малого  и среднего предпринимательства, в случае,  если заказчик обязан  осуществлять закупки у субъектов малого и среднего предпринимательства в соответствии с Постановлением  № 1352. При этом перечень сведений,  установленный  в Положении о  закупке должен быть закрытым.</w:t>
      </w:r>
    </w:p>
    <w:p w:rsidR="00386E0A" w:rsidRPr="008010F4" w:rsidRDefault="00386E0A" w:rsidP="008010F4">
      <w:pPr>
        <w:pStyle w:val="a6"/>
        <w:jc w:val="both"/>
        <w:rPr>
          <w:rFonts w:ascii="Times New Roman" w:hAnsi="Times New Roman"/>
          <w:sz w:val="16"/>
          <w:szCs w:val="16"/>
        </w:rPr>
      </w:pPr>
      <w:r w:rsidRPr="00E67365">
        <w:rPr>
          <w:rStyle w:val="a8"/>
          <w:rFonts w:ascii="Times New Roman" w:hAnsi="Times New Roman"/>
          <w:sz w:val="16"/>
          <w:szCs w:val="16"/>
        </w:rPr>
        <w:t>39-1</w:t>
      </w:r>
      <w:r w:rsidRPr="00E67365">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p>
  </w:footnote>
  <w:footnote w:id="49">
    <w:p w:rsidR="00386E0A" w:rsidRPr="001613F2" w:rsidRDefault="00386E0A" w:rsidP="00386E0A">
      <w:pPr>
        <w:pStyle w:val="a6"/>
      </w:pPr>
    </w:p>
  </w:footnote>
  <w:footnote w:id="50">
    <w:p w:rsidR="00386E0A" w:rsidRPr="00DB1811" w:rsidRDefault="00386E0A" w:rsidP="00386E0A">
      <w:pPr>
        <w:pStyle w:val="a6"/>
        <w:jc w:val="both"/>
        <w:rPr>
          <w:rFonts w:ascii="Times New Roman" w:hAnsi="Times New Roman"/>
          <w:sz w:val="16"/>
          <w:szCs w:val="16"/>
        </w:rPr>
      </w:pPr>
      <w:r w:rsidRPr="00DB1811">
        <w:rPr>
          <w:rStyle w:val="a8"/>
          <w:rFonts w:ascii="Times New Roman" w:hAnsi="Times New Roman"/>
          <w:sz w:val="16"/>
          <w:szCs w:val="16"/>
        </w:rPr>
        <w:t>41-1</w:t>
      </w:r>
      <w:r w:rsidRPr="00DB1811">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r w:rsidR="00074AAE">
        <w:rPr>
          <w:rFonts w:ascii="Times New Roman" w:hAnsi="Times New Roman"/>
          <w:sz w:val="16"/>
          <w:szCs w:val="16"/>
        </w:rPr>
        <w:t>.</w:t>
      </w:r>
    </w:p>
  </w:footnote>
  <w:footnote w:id="51">
    <w:p w:rsidR="00386E0A" w:rsidRPr="00AB5B0E" w:rsidRDefault="00386E0A" w:rsidP="00386E0A">
      <w:pPr>
        <w:autoSpaceDE w:val="0"/>
        <w:autoSpaceDN w:val="0"/>
        <w:adjustRightInd w:val="0"/>
        <w:spacing w:after="0" w:line="240" w:lineRule="auto"/>
        <w:jc w:val="both"/>
        <w:rPr>
          <w:rFonts w:ascii="Times New Roman" w:hAnsi="Times New Roman"/>
          <w:sz w:val="16"/>
          <w:szCs w:val="16"/>
        </w:rPr>
      </w:pPr>
      <w:r w:rsidRPr="00AB5B0E">
        <w:rPr>
          <w:rStyle w:val="a8"/>
          <w:rFonts w:ascii="Times New Roman" w:hAnsi="Times New Roman"/>
          <w:sz w:val="16"/>
          <w:szCs w:val="16"/>
        </w:rPr>
        <w:t>41-2</w:t>
      </w:r>
      <w:r w:rsidRPr="00AB5B0E">
        <w:rPr>
          <w:rFonts w:ascii="Times New Roman" w:hAnsi="Times New Roman"/>
          <w:sz w:val="16"/>
          <w:szCs w:val="16"/>
        </w:rPr>
        <w:t xml:space="preserve"> Заказчик вправе предусмотреть в Положении о закупке дополнительные сведения для включения в итоговый протокол. При этом перечень сведений, установленный в Положении о закупке должен быть закрытым.</w:t>
      </w:r>
    </w:p>
    <w:p w:rsidR="00386E0A" w:rsidRDefault="00386E0A" w:rsidP="00386E0A">
      <w:pPr>
        <w:pStyle w:val="a6"/>
      </w:pPr>
    </w:p>
  </w:footnote>
  <w:footnote w:id="52">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42</w:t>
      </w:r>
      <w:r w:rsidRPr="001145FB">
        <w:rPr>
          <w:rFonts w:ascii="Times New Roman" w:hAnsi="Times New Roman"/>
          <w:sz w:val="16"/>
          <w:szCs w:val="16"/>
        </w:rPr>
        <w:t xml:space="preserve"> </w:t>
      </w:r>
      <w:r w:rsidRPr="00343F24">
        <w:rPr>
          <w:rFonts w:ascii="Times New Roman" w:eastAsia="MS Mincho" w:hAnsi="Times New Roman"/>
          <w:color w:val="000000"/>
          <w:sz w:val="16"/>
          <w:szCs w:val="16"/>
          <w:lang w:eastAsia="ru-RU"/>
        </w:rPr>
        <w:t>Положением о закупке устанавливается право заказчика о продлении срока подачи заявок на участие в запросе котировок.</w:t>
      </w:r>
    </w:p>
  </w:footnote>
  <w:footnote w:id="53">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43</w:t>
      </w:r>
      <w:r w:rsidRPr="001145FB">
        <w:rPr>
          <w:rFonts w:ascii="Times New Roman" w:hAnsi="Times New Roman"/>
          <w:sz w:val="16"/>
          <w:szCs w:val="16"/>
        </w:rPr>
        <w:t xml:space="preserve"> </w:t>
      </w:r>
      <w:r w:rsidRPr="001145FB">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eastAsia="MS Mincho" w:hAnsi="Times New Roman"/>
          <w:color w:val="000000"/>
          <w:sz w:val="16"/>
          <w:szCs w:val="16"/>
          <w:lang w:eastAsia="ru-RU"/>
        </w:rPr>
        <w:t>о проведения запроса котировок.</w:t>
      </w:r>
    </w:p>
  </w:footnote>
  <w:footnote w:id="54">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44</w:t>
      </w:r>
      <w:r w:rsidRPr="00FF4F1F">
        <w:rPr>
          <w:rFonts w:ascii="Times New Roman" w:hAnsi="Times New Roman"/>
          <w:sz w:val="16"/>
          <w:szCs w:val="16"/>
        </w:rPr>
        <w:t xml:space="preserve"> </w:t>
      </w:r>
      <w:r w:rsidRPr="00FF4F1F">
        <w:rPr>
          <w:rFonts w:ascii="Times New Roman" w:eastAsia="MS Mincho" w:hAnsi="Times New Roman"/>
          <w:color w:val="000000"/>
          <w:sz w:val="16"/>
          <w:szCs w:val="16"/>
          <w:lang w:eastAsia="ru-RU"/>
        </w:rPr>
        <w:t>При осуществлении запроса предложений с участием субъектов малого и среднего предпринимательства заказчиком размещается в единой информационной системе извещение об осуществлении запроса предложений в соответствии с пунктом 3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55">
    <w:p w:rsidR="00386E0A" w:rsidRPr="00074AAE"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45</w:t>
      </w:r>
      <w:r w:rsidRPr="00FF4F1F">
        <w:rPr>
          <w:rFonts w:ascii="Times New Roman" w:hAnsi="Times New Roman"/>
          <w:sz w:val="16"/>
          <w:szCs w:val="16"/>
        </w:rPr>
        <w:t xml:space="preserve"> </w:t>
      </w:r>
      <w:r w:rsidRPr="002F36E7">
        <w:rPr>
          <w:rFonts w:ascii="Times New Roman" w:eastAsia="MS Mincho" w:hAnsi="Times New Roman"/>
          <w:color w:val="000000"/>
          <w:sz w:val="16"/>
          <w:szCs w:val="16"/>
          <w:lang w:eastAsia="ru-RU"/>
        </w:rPr>
        <w:t>Заказчик в соответствии со статьей 3.4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56">
    <w:p w:rsidR="00386E0A" w:rsidRPr="00E57F3E"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46</w:t>
      </w:r>
      <w:r w:rsidRPr="00FF4F1F">
        <w:rPr>
          <w:rFonts w:ascii="Times New Roman" w:hAnsi="Times New Roman"/>
          <w:sz w:val="16"/>
          <w:szCs w:val="16"/>
        </w:rPr>
        <w:t xml:space="preserve"> </w:t>
      </w:r>
      <w:r w:rsidRPr="00FF4F1F">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57">
    <w:p w:rsidR="00386E0A" w:rsidRPr="00074AAE" w:rsidRDefault="00386E0A" w:rsidP="00386E0A">
      <w:pPr>
        <w:pStyle w:val="a6"/>
        <w:rPr>
          <w:rFonts w:ascii="Times New Roman" w:hAnsi="Times New Roman"/>
          <w:sz w:val="16"/>
          <w:szCs w:val="16"/>
        </w:rPr>
      </w:pPr>
      <w:r>
        <w:rPr>
          <w:rStyle w:val="a8"/>
        </w:rPr>
        <w:t>46-</w:t>
      </w:r>
      <w:r w:rsidRPr="00390F9B">
        <w:rPr>
          <w:rStyle w:val="a8"/>
          <w:rFonts w:ascii="Times New Roman" w:hAnsi="Times New Roman"/>
          <w:sz w:val="16"/>
          <w:szCs w:val="16"/>
        </w:rPr>
        <w:t>1</w:t>
      </w:r>
      <w:r w:rsidRPr="00390F9B">
        <w:rPr>
          <w:rFonts w:ascii="Times New Roman" w:hAnsi="Times New Roman"/>
          <w:sz w:val="16"/>
          <w:szCs w:val="16"/>
        </w:rPr>
        <w:t xml:space="preserve"> </w:t>
      </w:r>
      <w:r w:rsidRPr="006961F3">
        <w:rPr>
          <w:rFonts w:ascii="Times New Roman" w:hAnsi="Times New Roman"/>
          <w:sz w:val="16"/>
          <w:szCs w:val="16"/>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3.4 Федерального закона № 223-ФЗ.</w:t>
      </w:r>
    </w:p>
  </w:footnote>
  <w:footnote w:id="58">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47</w:t>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Условие включается в Положении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59">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48</w:t>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60">
    <w:p w:rsidR="00386E0A" w:rsidRPr="00E57F3E"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49</w:t>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Заказчик вправе предусмотреть в Положение о закупке  дополнительные сведения, для включения в документацию о запросе предложений. При этом перечень</w:t>
      </w:r>
      <w:r>
        <w:rPr>
          <w:rFonts w:ascii="Times New Roman" w:eastAsia="MS Mincho" w:hAnsi="Times New Roman"/>
          <w:color w:val="000000"/>
          <w:sz w:val="16"/>
          <w:szCs w:val="16"/>
          <w:lang w:eastAsia="ru-RU"/>
        </w:rPr>
        <w:t xml:space="preserve"> сведений должен быть закрытым.</w:t>
      </w:r>
    </w:p>
  </w:footnote>
  <w:footnote w:id="61">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50</w:t>
      </w:r>
      <w:r w:rsidRPr="00906D7A">
        <w:rPr>
          <w:rFonts w:ascii="Times New Roman" w:hAnsi="Times New Roman"/>
          <w:sz w:val="16"/>
          <w:szCs w:val="16"/>
        </w:rPr>
        <w:t xml:space="preserve"> </w:t>
      </w:r>
      <w:r w:rsidRPr="00906D7A">
        <w:rPr>
          <w:rFonts w:ascii="Times New Roman" w:eastAsia="MS Mincho" w:hAnsi="Times New Roman"/>
          <w:color w:val="000000"/>
          <w:sz w:val="16"/>
          <w:szCs w:val="16"/>
          <w:lang w:eastAsia="ru-RU"/>
        </w:rPr>
        <w:t>Заказчику необходимо дополнительно в Положении о закупке предусмотреть условие, что заявка на участие в запросе предложений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62">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51</w:t>
      </w:r>
      <w:r w:rsidRPr="00456014">
        <w:rPr>
          <w:rFonts w:ascii="Times New Roman" w:hAnsi="Times New Roman"/>
          <w:sz w:val="16"/>
          <w:szCs w:val="16"/>
        </w:rPr>
        <w:t xml:space="preserve"> </w:t>
      </w:r>
      <w:r w:rsidRPr="00456014">
        <w:rPr>
          <w:rFonts w:ascii="Times New Roman" w:eastAsia="MS Mincho" w:hAnsi="Times New Roman"/>
          <w:color w:val="000000"/>
          <w:sz w:val="16"/>
          <w:szCs w:val="16"/>
          <w:lang w:eastAsia="ru-RU"/>
        </w:rPr>
        <w:t>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запросе предложений может содержать дополнительно эскиз, рисунок, чертеж, фотографию, иное изображение товара, на поставк</w:t>
      </w:r>
      <w:r>
        <w:rPr>
          <w:rFonts w:ascii="Times New Roman" w:eastAsia="MS Mincho" w:hAnsi="Times New Roman"/>
          <w:color w:val="000000"/>
          <w:sz w:val="16"/>
          <w:szCs w:val="16"/>
          <w:lang w:eastAsia="ru-RU"/>
        </w:rPr>
        <w:t>у которого заключается договор.</w:t>
      </w:r>
    </w:p>
  </w:footnote>
  <w:footnote w:id="63">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53</w:t>
      </w:r>
      <w:r w:rsidRPr="00946748">
        <w:rPr>
          <w:rFonts w:ascii="Times New Roman" w:hAnsi="Times New Roman"/>
          <w:sz w:val="16"/>
          <w:szCs w:val="16"/>
        </w:rPr>
        <w:t xml:space="preserve"> </w:t>
      </w:r>
      <w:r w:rsidRPr="0094674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64">
    <w:p w:rsidR="00386E0A" w:rsidRPr="00DE4A8F" w:rsidRDefault="00386E0A" w:rsidP="00386E0A">
      <w:pPr>
        <w:pStyle w:val="a6"/>
        <w:rPr>
          <w:rFonts w:ascii="Times New Roman" w:hAnsi="Times New Roman"/>
          <w:sz w:val="16"/>
          <w:szCs w:val="16"/>
        </w:rPr>
      </w:pPr>
      <w:r w:rsidRPr="00DE4A8F">
        <w:rPr>
          <w:rStyle w:val="a8"/>
          <w:rFonts w:ascii="Times New Roman" w:hAnsi="Times New Roman"/>
          <w:sz w:val="16"/>
          <w:szCs w:val="16"/>
        </w:rPr>
        <w:t>53-1</w:t>
      </w:r>
      <w:r w:rsidRPr="00DE4A8F">
        <w:rPr>
          <w:rFonts w:ascii="Times New Roman" w:hAnsi="Times New Roman"/>
          <w:sz w:val="16"/>
          <w:szCs w:val="16"/>
        </w:rPr>
        <w:t xml:space="preserve"> 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запроса предложений в соответствии со статьей 3.4 Федерального закона № 223-ФЗ.</w:t>
      </w:r>
    </w:p>
  </w:footnote>
  <w:footnote w:id="65">
    <w:p w:rsidR="00386E0A" w:rsidRDefault="00386E0A" w:rsidP="00386E0A">
      <w:pPr>
        <w:autoSpaceDE w:val="0"/>
        <w:autoSpaceDN w:val="0"/>
        <w:adjustRightInd w:val="0"/>
        <w:spacing w:after="0" w:line="240" w:lineRule="auto"/>
        <w:jc w:val="both"/>
        <w:rPr>
          <w:rFonts w:ascii="Times New Roman" w:hAnsi="Times New Roman"/>
          <w:sz w:val="16"/>
          <w:szCs w:val="16"/>
        </w:rPr>
      </w:pPr>
      <w:r w:rsidRPr="0065378C">
        <w:rPr>
          <w:rStyle w:val="a8"/>
          <w:sz w:val="18"/>
          <w:szCs w:val="18"/>
        </w:rPr>
        <w:t>53-2</w:t>
      </w:r>
      <w:r w:rsidRPr="0065378C">
        <w:rPr>
          <w:sz w:val="18"/>
          <w:szCs w:val="18"/>
        </w:rPr>
        <w:t xml:space="preserve"> </w:t>
      </w:r>
      <w:r w:rsidRPr="009F75B6">
        <w:rPr>
          <w:rFonts w:ascii="Times New Roman" w:hAnsi="Times New Roman"/>
          <w:sz w:val="16"/>
          <w:szCs w:val="16"/>
        </w:rPr>
        <w:t>Заказчик вправе предусмотреть в Положении о закупке дополнительные сведения для включения в итоговый протокол. При этом перечень сведений, установленный в Положении о закупке должен быть закрытым.</w:t>
      </w:r>
    </w:p>
    <w:p w:rsidR="00386E0A" w:rsidRPr="0065378C" w:rsidRDefault="00386E0A" w:rsidP="00386E0A">
      <w:pPr>
        <w:autoSpaceDE w:val="0"/>
        <w:autoSpaceDN w:val="0"/>
        <w:adjustRightInd w:val="0"/>
        <w:spacing w:after="0" w:line="240" w:lineRule="auto"/>
        <w:jc w:val="both"/>
        <w:rPr>
          <w:sz w:val="18"/>
          <w:szCs w:val="18"/>
        </w:rPr>
      </w:pPr>
    </w:p>
  </w:footnote>
  <w:footnote w:id="66">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54</w:t>
      </w:r>
      <w:r w:rsidRPr="00323FB0">
        <w:rPr>
          <w:rFonts w:ascii="Times New Roman" w:hAnsi="Times New Roman"/>
          <w:sz w:val="16"/>
          <w:szCs w:val="16"/>
        </w:rPr>
        <w:t xml:space="preserve"> </w:t>
      </w:r>
      <w:r w:rsidRPr="00323FB0">
        <w:rPr>
          <w:rFonts w:ascii="Times New Roman" w:eastAsia="MS Mincho" w:hAnsi="Times New Roman"/>
          <w:color w:val="000000"/>
          <w:sz w:val="16"/>
          <w:szCs w:val="16"/>
          <w:lang w:eastAsia="ru-RU"/>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w:t>
      </w:r>
      <w:r>
        <w:rPr>
          <w:rFonts w:ascii="Times New Roman" w:eastAsia="MS Mincho" w:hAnsi="Times New Roman"/>
          <w:color w:val="000000"/>
          <w:sz w:val="16"/>
          <w:szCs w:val="16"/>
          <w:lang w:eastAsia="ru-RU"/>
        </w:rPr>
        <w:t>проведения запроса предложений.</w:t>
      </w:r>
    </w:p>
  </w:footnote>
  <w:footnote w:id="67">
    <w:p w:rsidR="00386E0A" w:rsidRPr="002C3D08" w:rsidRDefault="00386E0A" w:rsidP="00386E0A">
      <w:pPr>
        <w:autoSpaceDE w:val="0"/>
        <w:autoSpaceDN w:val="0"/>
        <w:adjustRightInd w:val="0"/>
        <w:spacing w:after="0" w:line="240" w:lineRule="auto"/>
        <w:jc w:val="both"/>
        <w:rPr>
          <w:rFonts w:ascii="Times New Roman" w:hAnsi="Times New Roman"/>
          <w:sz w:val="16"/>
          <w:szCs w:val="16"/>
        </w:rPr>
      </w:pPr>
      <w:r w:rsidRPr="002C3D08">
        <w:rPr>
          <w:rStyle w:val="a8"/>
          <w:rFonts w:ascii="Times New Roman" w:hAnsi="Times New Roman"/>
          <w:sz w:val="16"/>
          <w:szCs w:val="16"/>
        </w:rPr>
        <w:t>54-1</w:t>
      </w:r>
      <w:r w:rsidRPr="002C3D08">
        <w:rPr>
          <w:rFonts w:ascii="Times New Roman" w:hAnsi="Times New Roman"/>
          <w:sz w:val="16"/>
          <w:szCs w:val="16"/>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w:t>
      </w:r>
      <w:r w:rsidRPr="00384B19">
        <w:rPr>
          <w:rFonts w:ascii="Times New Roman" w:hAnsi="Times New Roman"/>
          <w:sz w:val="16"/>
          <w:szCs w:val="16"/>
        </w:rPr>
        <w:t>статьей 3.5</w:t>
      </w:r>
      <w:r w:rsidRPr="002C3D08">
        <w:rPr>
          <w:rFonts w:ascii="Times New Roman" w:hAnsi="Times New Roman"/>
          <w:sz w:val="16"/>
          <w:szCs w:val="16"/>
        </w:rPr>
        <w:t xml:space="preserve"> Федерального закона 223-ФЗ.</w:t>
      </w:r>
    </w:p>
  </w:footnote>
  <w:footnote w:id="68">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55</w:t>
      </w:r>
      <w:r w:rsidRPr="00323FB0">
        <w:rPr>
          <w:rFonts w:ascii="Times New Roman" w:hAnsi="Times New Roman"/>
          <w:sz w:val="16"/>
          <w:szCs w:val="16"/>
        </w:rPr>
        <w:t xml:space="preserve"> </w:t>
      </w:r>
      <w:r w:rsidRPr="00323FB0">
        <w:rPr>
          <w:rFonts w:ascii="Times New Roman" w:eastAsia="MS Mincho" w:hAnsi="Times New Roman"/>
          <w:color w:val="000000"/>
          <w:sz w:val="16"/>
          <w:szCs w:val="16"/>
          <w:lang w:eastAsia="ru-RU"/>
        </w:rPr>
        <w:t xml:space="preserve">Заказчик вправе выбрать из перечня случаи проведения закупки у единственного поставщика (исполнителя, подрядчика), установленные в пункте 186 </w:t>
      </w:r>
      <w:r>
        <w:rPr>
          <w:rFonts w:ascii="Times New Roman" w:eastAsia="MS Mincho" w:hAnsi="Times New Roman"/>
          <w:color w:val="000000"/>
          <w:sz w:val="16"/>
          <w:szCs w:val="16"/>
          <w:lang w:eastAsia="ru-RU"/>
        </w:rPr>
        <w:t>настоящего Положении о закупке.</w:t>
      </w:r>
    </w:p>
  </w:footnote>
  <w:footnote w:id="69">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56</w:t>
      </w:r>
      <w:r w:rsidRPr="00737070">
        <w:rPr>
          <w:rFonts w:ascii="Times New Roman" w:hAnsi="Times New Roman"/>
          <w:sz w:val="16"/>
          <w:szCs w:val="16"/>
        </w:rPr>
        <w:t xml:space="preserve"> </w:t>
      </w:r>
      <w:r w:rsidRPr="00737070">
        <w:rPr>
          <w:rFonts w:ascii="Times New Roman" w:eastAsia="MS Mincho" w:hAnsi="Times New Roman"/>
          <w:color w:val="000000"/>
          <w:sz w:val="16"/>
          <w:szCs w:val="16"/>
          <w:lang w:eastAsia="ru-RU"/>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eastAsia="MS Mincho" w:hAnsi="Times New Roman"/>
          <w:color w:val="000000"/>
          <w:sz w:val="16"/>
          <w:szCs w:val="16"/>
          <w:lang w:eastAsia="ru-RU"/>
        </w:rPr>
        <w:t>при проведении такого аукциона.</w:t>
      </w:r>
    </w:p>
  </w:footnote>
  <w:footnote w:id="70">
    <w:p w:rsidR="00386E0A" w:rsidRPr="00384B19" w:rsidRDefault="00386E0A" w:rsidP="00386E0A">
      <w:pPr>
        <w:autoSpaceDE w:val="0"/>
        <w:autoSpaceDN w:val="0"/>
        <w:adjustRightInd w:val="0"/>
        <w:spacing w:after="0" w:line="240" w:lineRule="auto"/>
        <w:jc w:val="both"/>
        <w:rPr>
          <w:rFonts w:ascii="Times New Roman" w:hAnsi="Times New Roman"/>
          <w:sz w:val="16"/>
          <w:szCs w:val="16"/>
        </w:rPr>
      </w:pPr>
      <w:r w:rsidRPr="00384B19">
        <w:rPr>
          <w:rStyle w:val="a8"/>
          <w:rFonts w:ascii="Times New Roman" w:hAnsi="Times New Roman"/>
          <w:sz w:val="16"/>
          <w:szCs w:val="16"/>
        </w:rPr>
        <w:t>56-1</w:t>
      </w:r>
      <w:r w:rsidRPr="00384B19">
        <w:rPr>
          <w:rFonts w:ascii="Times New Roman" w:hAnsi="Times New Roman"/>
          <w:sz w:val="16"/>
          <w:szCs w:val="16"/>
        </w:rPr>
        <w:t xml:space="preserve"> Закупка на оказание услуг по страхованию культурных ценностей в соответствии с положениями настоящего подпункта предусмотрена для учреждений, подведомственных Департаменту по культуре Томской области.</w:t>
      </w:r>
      <w:r>
        <w:rPr>
          <w:rFonts w:ascii="Times New Roman" w:hAnsi="Times New Roman"/>
          <w:sz w:val="16"/>
          <w:szCs w:val="16"/>
        </w:rPr>
        <w:t xml:space="preserve">                                                     </w:t>
      </w:r>
      <w:r w:rsidRPr="00384B19">
        <w:rPr>
          <w:rFonts w:ascii="Times New Roman" w:hAnsi="Times New Roman"/>
          <w:b/>
          <w:i/>
          <w:sz w:val="16"/>
          <w:szCs w:val="16"/>
        </w:rPr>
        <w:t xml:space="preserve"> </w:t>
      </w:r>
    </w:p>
  </w:footnote>
  <w:footnote w:id="71">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57</w:t>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Заказчик устанавливает в Положении о закупке сумму, не прев</w:t>
      </w:r>
      <w:r>
        <w:rPr>
          <w:rFonts w:ascii="Times New Roman" w:eastAsia="MS Mincho" w:hAnsi="Times New Roman"/>
          <w:color w:val="000000"/>
          <w:sz w:val="16"/>
          <w:szCs w:val="16"/>
          <w:lang w:eastAsia="ru-RU"/>
        </w:rPr>
        <w:t>ышающую четыреста тысяч рублей.</w:t>
      </w:r>
    </w:p>
  </w:footnote>
  <w:footnote w:id="72">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58</w:t>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За исключением заключения договора автономным учреждением, в соответствии с частью 4 стать</w:t>
      </w:r>
      <w:r>
        <w:rPr>
          <w:rFonts w:ascii="Times New Roman" w:eastAsia="MS Mincho" w:hAnsi="Times New Roman"/>
          <w:color w:val="000000"/>
          <w:sz w:val="16"/>
          <w:szCs w:val="16"/>
          <w:lang w:eastAsia="ru-RU"/>
        </w:rPr>
        <w:t>и 15 Федерального закона 44-ФЗ.</w:t>
      </w:r>
    </w:p>
  </w:footnote>
  <w:footnote w:id="73">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59</w:t>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w:t>
      </w:r>
      <w:r>
        <w:rPr>
          <w:rFonts w:ascii="Times New Roman" w:eastAsia="MS Mincho" w:hAnsi="Times New Roman"/>
          <w:color w:val="000000"/>
          <w:sz w:val="16"/>
          <w:szCs w:val="16"/>
          <w:lang w:eastAsia="ru-RU"/>
        </w:rPr>
        <w:t>лжна быть письменно обоснована.</w:t>
      </w:r>
    </w:p>
  </w:footnote>
  <w:footnote w:id="74">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60</w:t>
      </w:r>
      <w:r w:rsidRPr="00697DF4">
        <w:rPr>
          <w:rFonts w:ascii="Times New Roman" w:hAnsi="Times New Roman"/>
          <w:sz w:val="16"/>
          <w:szCs w:val="16"/>
        </w:rPr>
        <w:t xml:space="preserve"> </w:t>
      </w:r>
      <w:r w:rsidRPr="004F1007">
        <w:rPr>
          <w:rFonts w:ascii="Times New Roman" w:eastAsia="MS Mincho" w:hAnsi="Times New Roman"/>
          <w:color w:val="000000"/>
          <w:sz w:val="16"/>
          <w:szCs w:val="16"/>
          <w:lang w:eastAsia="ru-RU"/>
        </w:rPr>
        <w:t>Заказчик самостоятельно устанавливает в Положении о закупке в соответствии со статьей 3.6 Федерального закона № 223-ФЗ порядок подготовки и осуществления неконкурентной закупки способом, указанным в подпункте 1 пункта 6 настоящего Положения о закупке.</w:t>
      </w:r>
    </w:p>
  </w:footnote>
  <w:footnote w:id="75">
    <w:p w:rsidR="00386E0A" w:rsidRPr="00AE290D" w:rsidRDefault="00386E0A" w:rsidP="00386E0A">
      <w:pPr>
        <w:autoSpaceDE w:val="0"/>
        <w:autoSpaceDN w:val="0"/>
        <w:adjustRightInd w:val="0"/>
        <w:spacing w:after="0"/>
        <w:jc w:val="both"/>
        <w:rPr>
          <w:rFonts w:ascii="Times New Roman" w:hAnsi="Times New Roman"/>
          <w:sz w:val="16"/>
          <w:szCs w:val="16"/>
        </w:rPr>
      </w:pPr>
      <w:r w:rsidRPr="00AE290D">
        <w:rPr>
          <w:rStyle w:val="a8"/>
          <w:rFonts w:ascii="Times New Roman" w:hAnsi="Times New Roman"/>
          <w:sz w:val="16"/>
          <w:szCs w:val="16"/>
        </w:rPr>
        <w:t>61</w:t>
      </w:r>
      <w:r w:rsidRPr="00AE290D">
        <w:rPr>
          <w:rFonts w:ascii="Times New Roman" w:hAnsi="Times New Roman"/>
          <w:sz w:val="16"/>
          <w:szCs w:val="16"/>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76">
    <w:p w:rsidR="00386E0A" w:rsidRPr="00AE290D" w:rsidRDefault="00386E0A" w:rsidP="00074AAE">
      <w:pPr>
        <w:autoSpaceDE w:val="0"/>
        <w:autoSpaceDN w:val="0"/>
        <w:adjustRightInd w:val="0"/>
        <w:spacing w:after="0"/>
        <w:jc w:val="both"/>
        <w:rPr>
          <w:rFonts w:ascii="Times New Roman" w:hAnsi="Times New Roman"/>
          <w:sz w:val="16"/>
          <w:szCs w:val="16"/>
        </w:rPr>
      </w:pPr>
      <w:r w:rsidRPr="004C60E9">
        <w:rPr>
          <w:rStyle w:val="a8"/>
        </w:rPr>
        <w:t>61-1</w:t>
      </w:r>
      <w:r w:rsidRPr="00AE290D">
        <w:rPr>
          <w:rFonts w:ascii="Times New Roman" w:hAnsi="Times New Roman"/>
          <w:sz w:val="16"/>
          <w:szCs w:val="16"/>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часов.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77">
    <w:p w:rsidR="00386E0A" w:rsidRPr="00E6071B" w:rsidRDefault="00386E0A" w:rsidP="00386E0A">
      <w:pPr>
        <w:autoSpaceDE w:val="0"/>
        <w:autoSpaceDN w:val="0"/>
        <w:adjustRightInd w:val="0"/>
        <w:spacing w:after="0" w:line="240" w:lineRule="auto"/>
        <w:jc w:val="both"/>
        <w:rPr>
          <w:rFonts w:ascii="Times New Roman" w:hAnsi="Times New Roman"/>
          <w:sz w:val="16"/>
          <w:szCs w:val="16"/>
        </w:rPr>
      </w:pPr>
      <w:r w:rsidRPr="00E6071B">
        <w:rPr>
          <w:rStyle w:val="a8"/>
          <w:rFonts w:ascii="Times New Roman" w:hAnsi="Times New Roman"/>
          <w:sz w:val="16"/>
          <w:szCs w:val="16"/>
        </w:rPr>
        <w:t>61-2</w:t>
      </w:r>
      <w:r w:rsidRPr="00E6071B">
        <w:rPr>
          <w:rFonts w:ascii="Times New Roman" w:hAnsi="Times New Roman"/>
          <w:sz w:val="16"/>
          <w:szCs w:val="16"/>
        </w:rPr>
        <w:t xml:space="preserve"> Заказчик вправе дополнительно предусмотреть в Положении о закупке условие, что сопоставление предложений о цене договора либо о цене единицы товара, работы, услуги на участие в закупке у единственного поставщика (исполнителя, подрядчика) в электронной форме осуществляется по цене без учета налога на добавленную стоимость.</w:t>
      </w:r>
    </w:p>
  </w:footnote>
  <w:footnote w:id="78">
    <w:p w:rsidR="00386E0A" w:rsidRPr="00AB4002" w:rsidRDefault="00386E0A" w:rsidP="00386E0A">
      <w:pPr>
        <w:autoSpaceDE w:val="0"/>
        <w:autoSpaceDN w:val="0"/>
        <w:adjustRightInd w:val="0"/>
        <w:spacing w:after="0" w:line="240" w:lineRule="auto"/>
        <w:jc w:val="both"/>
        <w:rPr>
          <w:rFonts w:ascii="Times New Roman" w:hAnsi="Times New Roman"/>
          <w:sz w:val="16"/>
          <w:szCs w:val="16"/>
        </w:rPr>
      </w:pPr>
      <w:r w:rsidRPr="00AB4002">
        <w:rPr>
          <w:rStyle w:val="a8"/>
          <w:rFonts w:ascii="Times New Roman" w:hAnsi="Times New Roman"/>
          <w:sz w:val="16"/>
          <w:szCs w:val="16"/>
        </w:rPr>
        <w:t>61-3</w:t>
      </w:r>
      <w:r w:rsidRPr="00AB4002">
        <w:rPr>
          <w:rFonts w:ascii="Times New Roman" w:hAnsi="Times New Roman"/>
          <w:sz w:val="16"/>
          <w:szCs w:val="16"/>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9">
    <w:p w:rsidR="00386E0A" w:rsidRPr="00074AAE" w:rsidRDefault="00386E0A" w:rsidP="00074AAE">
      <w:pPr>
        <w:autoSpaceDE w:val="0"/>
        <w:autoSpaceDN w:val="0"/>
        <w:adjustRightInd w:val="0"/>
        <w:spacing w:after="0" w:line="240" w:lineRule="auto"/>
        <w:jc w:val="both"/>
        <w:rPr>
          <w:rFonts w:ascii="Times New Roman" w:hAnsi="Times New Roman"/>
          <w:sz w:val="16"/>
          <w:szCs w:val="16"/>
        </w:rPr>
      </w:pPr>
      <w:r w:rsidRPr="0049231C">
        <w:rPr>
          <w:rStyle w:val="a8"/>
          <w:rFonts w:ascii="Times New Roman" w:hAnsi="Times New Roman"/>
          <w:sz w:val="16"/>
          <w:szCs w:val="16"/>
        </w:rPr>
        <w:t>62</w:t>
      </w:r>
      <w:r w:rsidRPr="0049231C">
        <w:rPr>
          <w:rFonts w:ascii="Times New Roman" w:hAnsi="Times New Roman"/>
          <w:sz w:val="16"/>
          <w:szCs w:val="16"/>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r:id="rId1" w:history="1">
        <w:r w:rsidRPr="0049231C">
          <w:rPr>
            <w:rFonts w:ascii="Times New Roman" w:hAnsi="Times New Roman"/>
            <w:sz w:val="16"/>
            <w:szCs w:val="16"/>
          </w:rPr>
          <w:t>подпунктом 1 пункта 186</w:t>
        </w:r>
      </w:hyperlink>
      <w:r w:rsidRPr="0049231C">
        <w:rPr>
          <w:rFonts w:ascii="Times New Roman" w:hAnsi="Times New Roman"/>
          <w:sz w:val="16"/>
          <w:szCs w:val="16"/>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w:t>
      </w:r>
      <w:r w:rsidR="00074AAE">
        <w:rPr>
          <w:rFonts w:ascii="Times New Roman" w:hAnsi="Times New Roman"/>
          <w:sz w:val="16"/>
          <w:szCs w:val="16"/>
        </w:rPr>
        <w:t>рного проведения такой закупки.</w:t>
      </w:r>
    </w:p>
  </w:footnote>
  <w:footnote w:id="80">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63</w:t>
      </w:r>
      <w:r w:rsidRPr="00397F7D">
        <w:rPr>
          <w:rFonts w:ascii="Times New Roman" w:hAnsi="Times New Roman"/>
          <w:sz w:val="16"/>
          <w:szCs w:val="16"/>
        </w:rPr>
        <w:t xml:space="preserve"> </w:t>
      </w:r>
      <w:r w:rsidRPr="00397F7D">
        <w:rPr>
          <w:rFonts w:ascii="Times New Roman" w:eastAsia="MS Mincho" w:hAnsi="Times New Roman"/>
          <w:color w:val="000000"/>
          <w:sz w:val="16"/>
          <w:szCs w:val="16"/>
          <w:lang w:eastAsia="ru-RU"/>
        </w:rPr>
        <w:t>Заказчик вправе  предусмотреть в  Положении  о  закупке создание приемочной  комиссии,  которая формируется по решению</w:t>
      </w:r>
      <w:r>
        <w:rPr>
          <w:rFonts w:ascii="Times New Roman" w:eastAsia="MS Mincho" w:hAnsi="Times New Roman"/>
          <w:color w:val="000000"/>
          <w:sz w:val="16"/>
          <w:szCs w:val="16"/>
          <w:lang w:eastAsia="ru-RU"/>
        </w:rPr>
        <w:t xml:space="preserve"> заказчика (при необходимости).</w:t>
      </w:r>
    </w:p>
  </w:footnote>
  <w:footnote w:id="81">
    <w:p w:rsidR="00386E0A" w:rsidRPr="007A1488"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64</w:t>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Порядок оценки заявок, окончательных предложений участников закупки, в том числе предельные величины значимости каждого  критерия, устанавливается заказчиком  самостоятельно  в виде  пр</w:t>
      </w:r>
      <w:r>
        <w:rPr>
          <w:rFonts w:ascii="Times New Roman" w:eastAsia="MS Mincho" w:hAnsi="Times New Roman"/>
          <w:color w:val="000000"/>
          <w:sz w:val="16"/>
          <w:szCs w:val="16"/>
          <w:lang w:eastAsia="ru-RU"/>
        </w:rPr>
        <w:t>иложения к положению о закупке.</w:t>
      </w:r>
    </w:p>
  </w:footnote>
  <w:footnote w:id="82">
    <w:p w:rsidR="00386E0A" w:rsidRPr="00F45F42"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65</w:t>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в  Положении о  закупке устанавливать иные  критерии.  При  проведении  запроса предложений заказчик вправе  не применять  предусмотренные пунктом 201 настоящего Положения о  закупке критерии, вправе устанавливать по своему усмотрению иные критерии оценки заявок, окончательных предложений, их величины значимости критериев.</w:t>
      </w:r>
    </w:p>
  </w:footnote>
  <w:footnote w:id="83">
    <w:p w:rsidR="00386E0A" w:rsidRPr="00F45F42" w:rsidRDefault="00386E0A" w:rsidP="00386E0A">
      <w:pPr>
        <w:pStyle w:val="a6"/>
        <w:jc w:val="both"/>
        <w:rPr>
          <w:rFonts w:ascii="Times New Roman" w:hAnsi="Times New Roman"/>
          <w:sz w:val="16"/>
          <w:szCs w:val="16"/>
        </w:rPr>
      </w:pPr>
      <w:r>
        <w:rPr>
          <w:rStyle w:val="a8"/>
        </w:rPr>
        <w:t>66</w:t>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предусмотреть в Положении о закупке применение антидемпинговых мер.</w:t>
      </w:r>
    </w:p>
  </w:footnote>
  <w:footnote w:id="84">
    <w:p w:rsidR="00386E0A" w:rsidRPr="00135E57" w:rsidRDefault="00386E0A" w:rsidP="00386E0A">
      <w:pPr>
        <w:autoSpaceDE w:val="0"/>
        <w:autoSpaceDN w:val="0"/>
        <w:adjustRightInd w:val="0"/>
        <w:spacing w:after="0" w:line="240" w:lineRule="auto"/>
        <w:jc w:val="both"/>
        <w:rPr>
          <w:rFonts w:ascii="Times New Roman" w:hAnsi="Times New Roman"/>
          <w:sz w:val="16"/>
          <w:szCs w:val="16"/>
        </w:rPr>
      </w:pPr>
      <w:r w:rsidRPr="00135E57">
        <w:rPr>
          <w:rStyle w:val="a8"/>
          <w:rFonts w:ascii="Times New Roman" w:hAnsi="Times New Roman"/>
          <w:sz w:val="16"/>
          <w:szCs w:val="16"/>
        </w:rPr>
        <w:t>66-1</w:t>
      </w:r>
      <w:r w:rsidRPr="00135E57">
        <w:rPr>
          <w:rFonts w:ascii="Times New Roman" w:hAnsi="Times New Roman"/>
          <w:sz w:val="16"/>
          <w:szCs w:val="16"/>
        </w:rPr>
        <w:t xml:space="preserve"> </w:t>
      </w:r>
      <w:r w:rsidRPr="009D43CD">
        <w:rPr>
          <w:rFonts w:ascii="Times New Roman" w:hAnsi="Times New Roman"/>
          <w:sz w:val="16"/>
          <w:szCs w:val="16"/>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85">
    <w:p w:rsidR="00386E0A" w:rsidRPr="002B5AC3" w:rsidRDefault="00386E0A" w:rsidP="00386E0A">
      <w:pPr>
        <w:autoSpaceDE w:val="0"/>
        <w:autoSpaceDN w:val="0"/>
        <w:adjustRightInd w:val="0"/>
        <w:spacing w:after="0" w:line="240" w:lineRule="auto"/>
        <w:jc w:val="both"/>
        <w:rPr>
          <w:rFonts w:ascii="Times New Roman" w:eastAsia="MS Mincho" w:hAnsi="Times New Roman"/>
          <w:color w:val="000000"/>
          <w:sz w:val="16"/>
          <w:szCs w:val="16"/>
          <w:lang w:eastAsia="ru-RU"/>
        </w:rPr>
      </w:pPr>
      <w:r>
        <w:rPr>
          <w:rStyle w:val="a8"/>
        </w:rPr>
        <w:t>67</w:t>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Порядок вступления в силу настоящего Положения о закупке не устанавливается за</w:t>
      </w:r>
      <w:r>
        <w:rPr>
          <w:rFonts w:ascii="Times New Roman" w:eastAsia="MS Mincho" w:hAnsi="Times New Roman"/>
          <w:color w:val="000000"/>
          <w:sz w:val="16"/>
          <w:szCs w:val="16"/>
          <w:lang w:eastAsia="ru-RU"/>
        </w:rPr>
        <w:t>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00">
    <w:multiLevelType w:val="hybridMultilevel"/>
    <w:lvl w:ilvl="0" w:tplc="69549677">
      <w:start w:val="1"/>
      <w:numFmt w:val="decimal"/>
      <w:lvlText w:val="%1."/>
      <w:lvlJc w:val="left"/>
      <w:pPr>
        <w:ind w:left="720" w:hanging="360"/>
      </w:pPr>
    </w:lvl>
    <w:lvl w:ilvl="1" w:tplc="69549677" w:tentative="1">
      <w:start w:val="1"/>
      <w:numFmt w:val="lowerLetter"/>
      <w:lvlText w:val="%2."/>
      <w:lvlJc w:val="left"/>
      <w:pPr>
        <w:ind w:left="1440" w:hanging="360"/>
      </w:pPr>
    </w:lvl>
    <w:lvl w:ilvl="2" w:tplc="69549677" w:tentative="1">
      <w:start w:val="1"/>
      <w:numFmt w:val="lowerRoman"/>
      <w:lvlText w:val="%3."/>
      <w:lvlJc w:val="right"/>
      <w:pPr>
        <w:ind w:left="2160" w:hanging="180"/>
      </w:pPr>
    </w:lvl>
    <w:lvl w:ilvl="3" w:tplc="69549677" w:tentative="1">
      <w:start w:val="1"/>
      <w:numFmt w:val="decimal"/>
      <w:lvlText w:val="%4."/>
      <w:lvlJc w:val="left"/>
      <w:pPr>
        <w:ind w:left="2880" w:hanging="360"/>
      </w:pPr>
    </w:lvl>
    <w:lvl w:ilvl="4" w:tplc="69549677" w:tentative="1">
      <w:start w:val="1"/>
      <w:numFmt w:val="lowerLetter"/>
      <w:lvlText w:val="%5."/>
      <w:lvlJc w:val="left"/>
      <w:pPr>
        <w:ind w:left="3600" w:hanging="360"/>
      </w:pPr>
    </w:lvl>
    <w:lvl w:ilvl="5" w:tplc="69549677" w:tentative="1">
      <w:start w:val="1"/>
      <w:numFmt w:val="lowerRoman"/>
      <w:lvlText w:val="%6."/>
      <w:lvlJc w:val="right"/>
      <w:pPr>
        <w:ind w:left="4320" w:hanging="180"/>
      </w:pPr>
    </w:lvl>
    <w:lvl w:ilvl="6" w:tplc="69549677" w:tentative="1">
      <w:start w:val="1"/>
      <w:numFmt w:val="decimal"/>
      <w:lvlText w:val="%7."/>
      <w:lvlJc w:val="left"/>
      <w:pPr>
        <w:ind w:left="5040" w:hanging="360"/>
      </w:pPr>
    </w:lvl>
    <w:lvl w:ilvl="7" w:tplc="69549677" w:tentative="1">
      <w:start w:val="1"/>
      <w:numFmt w:val="lowerLetter"/>
      <w:lvlText w:val="%8."/>
      <w:lvlJc w:val="left"/>
      <w:pPr>
        <w:ind w:left="5760" w:hanging="360"/>
      </w:pPr>
    </w:lvl>
    <w:lvl w:ilvl="8" w:tplc="69549677" w:tentative="1">
      <w:start w:val="1"/>
      <w:numFmt w:val="lowerRoman"/>
      <w:lvlText w:val="%9."/>
      <w:lvlJc w:val="right"/>
      <w:pPr>
        <w:ind w:left="6480" w:hanging="180"/>
      </w:pPr>
    </w:lvl>
  </w:abstractNum>
  <w:abstractNum w:abstractNumId="14599">
    <w:multiLevelType w:val="hybridMultilevel"/>
    <w:lvl w:ilvl="0" w:tplc="91798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46F4B5B"/>
    <w:multiLevelType w:val="hybridMultilevel"/>
    <w:tmpl w:val="95CC197E"/>
    <w:lvl w:ilvl="0" w:tplc="63508912">
      <w:start w:val="1"/>
      <w:numFmt w:val="decimal"/>
      <w:lvlText w:val="%1."/>
      <w:lvlJc w:val="left"/>
      <w:pPr>
        <w:tabs>
          <w:tab w:val="num" w:pos="502"/>
        </w:tabs>
        <w:ind w:left="502" w:hanging="360"/>
      </w:pPr>
      <w:rPr>
        <w:rFonts w:hint="default"/>
      </w:rPr>
    </w:lvl>
    <w:lvl w:ilvl="1" w:tplc="F030E24E">
      <w:numFmt w:val="none"/>
      <w:lvlText w:val=""/>
      <w:lvlJc w:val="left"/>
      <w:pPr>
        <w:tabs>
          <w:tab w:val="num" w:pos="502"/>
        </w:tabs>
      </w:pPr>
    </w:lvl>
    <w:lvl w:ilvl="2" w:tplc="88D25174">
      <w:numFmt w:val="none"/>
      <w:lvlText w:val=""/>
      <w:lvlJc w:val="left"/>
      <w:pPr>
        <w:tabs>
          <w:tab w:val="num" w:pos="502"/>
        </w:tabs>
      </w:pPr>
    </w:lvl>
    <w:lvl w:ilvl="3" w:tplc="586A6DFC">
      <w:numFmt w:val="none"/>
      <w:lvlText w:val=""/>
      <w:lvlJc w:val="left"/>
      <w:pPr>
        <w:tabs>
          <w:tab w:val="num" w:pos="502"/>
        </w:tabs>
      </w:pPr>
    </w:lvl>
    <w:lvl w:ilvl="4" w:tplc="EE06EF32">
      <w:numFmt w:val="none"/>
      <w:lvlText w:val=""/>
      <w:lvlJc w:val="left"/>
      <w:pPr>
        <w:tabs>
          <w:tab w:val="num" w:pos="502"/>
        </w:tabs>
      </w:pPr>
    </w:lvl>
    <w:lvl w:ilvl="5" w:tplc="06569378">
      <w:numFmt w:val="none"/>
      <w:lvlText w:val=""/>
      <w:lvlJc w:val="left"/>
      <w:pPr>
        <w:tabs>
          <w:tab w:val="num" w:pos="502"/>
        </w:tabs>
      </w:pPr>
    </w:lvl>
    <w:lvl w:ilvl="6" w:tplc="C5B65A12">
      <w:numFmt w:val="none"/>
      <w:lvlText w:val=""/>
      <w:lvlJc w:val="left"/>
      <w:pPr>
        <w:tabs>
          <w:tab w:val="num" w:pos="502"/>
        </w:tabs>
      </w:pPr>
    </w:lvl>
    <w:lvl w:ilvl="7" w:tplc="E0BE7276">
      <w:numFmt w:val="none"/>
      <w:lvlText w:val=""/>
      <w:lvlJc w:val="left"/>
      <w:pPr>
        <w:tabs>
          <w:tab w:val="num" w:pos="502"/>
        </w:tabs>
      </w:pPr>
    </w:lvl>
    <w:lvl w:ilvl="8" w:tplc="9D625D7A">
      <w:numFmt w:val="none"/>
      <w:lvlText w:val=""/>
      <w:lvlJc w:val="left"/>
      <w:pPr>
        <w:tabs>
          <w:tab w:val="num" w:pos="502"/>
        </w:tabs>
      </w:pPr>
    </w:lvl>
  </w:abstractNum>
  <w:abstractNum w:abstractNumId="1">
    <w:nsid w:val="054970D9"/>
    <w:multiLevelType w:val="hybridMultilevel"/>
    <w:tmpl w:val="DDBAE99E"/>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AD79CB"/>
    <w:multiLevelType w:val="hybridMultilevel"/>
    <w:tmpl w:val="D3BA207E"/>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C971F5"/>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7897737"/>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3F56E87"/>
    <w:multiLevelType w:val="hybridMultilevel"/>
    <w:tmpl w:val="65328C40"/>
    <w:lvl w:ilvl="0" w:tplc="623AE3E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345A09"/>
    <w:multiLevelType w:val="hybridMultilevel"/>
    <w:tmpl w:val="B09845A2"/>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57708E"/>
    <w:multiLevelType w:val="hybridMultilevel"/>
    <w:tmpl w:val="CA20C90E"/>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3A4352"/>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1407609"/>
    <w:multiLevelType w:val="hybridMultilevel"/>
    <w:tmpl w:val="00BA20D0"/>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CB2DDB"/>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0"/>
  </w:num>
  <w:num w:numId="3">
    <w:abstractNumId w:val="10"/>
  </w:num>
  <w:num w:numId="4">
    <w:abstractNumId w:val="3"/>
  </w:num>
  <w:num w:numId="5">
    <w:abstractNumId w:val="4"/>
  </w:num>
  <w:num w:numId="6">
    <w:abstractNumId w:val="2"/>
  </w:num>
  <w:num w:numId="7">
    <w:abstractNumId w:val="5"/>
  </w:num>
  <w:num w:numId="8">
    <w:abstractNumId w:val="9"/>
  </w:num>
  <w:num w:numId="9">
    <w:abstractNumId w:val="1"/>
  </w:num>
  <w:num w:numId="10">
    <w:abstractNumId w:val="6"/>
  </w:num>
  <w:num w:numId="11">
    <w:abstractNumId w:val="7"/>
  </w:num>
  <w:num w:numId="14599">
    <w:abstractNumId w:val="14599"/>
  </w:num>
  <w:num w:numId="14600">
    <w:abstractNumId w:val="14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94B1D"/>
    <w:rsid w:val="00074AAE"/>
    <w:rsid w:val="000A345B"/>
    <w:rsid w:val="0014184C"/>
    <w:rsid w:val="002B75E3"/>
    <w:rsid w:val="002E65EB"/>
    <w:rsid w:val="00300987"/>
    <w:rsid w:val="00313A17"/>
    <w:rsid w:val="00386E0A"/>
    <w:rsid w:val="003A6808"/>
    <w:rsid w:val="00434EA4"/>
    <w:rsid w:val="005B77DF"/>
    <w:rsid w:val="005F6457"/>
    <w:rsid w:val="008010F4"/>
    <w:rsid w:val="00A453B0"/>
    <w:rsid w:val="00A743D0"/>
    <w:rsid w:val="00AB106B"/>
    <w:rsid w:val="00B758E4"/>
    <w:rsid w:val="00BB26BF"/>
    <w:rsid w:val="00C03B88"/>
    <w:rsid w:val="00C71B8D"/>
    <w:rsid w:val="00C94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1D"/>
    <w:pPr>
      <w:spacing w:after="200" w:line="276" w:lineRule="auto"/>
    </w:pPr>
    <w:rPr>
      <w:rFonts w:ascii="Calibri" w:eastAsia="Calibri" w:hAnsi="Calibri" w:cs="Times New Roman"/>
    </w:rPr>
  </w:style>
  <w:style w:type="paragraph" w:styleId="2">
    <w:name w:val="heading 2"/>
    <w:basedOn w:val="a"/>
    <w:next w:val="a"/>
    <w:link w:val="20"/>
    <w:qFormat/>
    <w:rsid w:val="00C94B1D"/>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4B1D"/>
    <w:rPr>
      <w:rFonts w:ascii="Arial" w:eastAsia="Times New Roman" w:hAnsi="Arial" w:cs="Times New Roman"/>
      <w:b/>
      <w:bCs/>
      <w:i/>
      <w:iCs/>
      <w:sz w:val="28"/>
      <w:szCs w:val="28"/>
    </w:rPr>
  </w:style>
  <w:style w:type="paragraph" w:styleId="a3">
    <w:name w:val="endnote text"/>
    <w:basedOn w:val="a"/>
    <w:link w:val="a4"/>
    <w:uiPriority w:val="99"/>
    <w:semiHidden/>
    <w:unhideWhenUsed/>
    <w:rsid w:val="00C94B1D"/>
    <w:pPr>
      <w:spacing w:after="0" w:line="240" w:lineRule="auto"/>
    </w:pPr>
    <w:rPr>
      <w:sz w:val="20"/>
      <w:szCs w:val="20"/>
    </w:rPr>
  </w:style>
  <w:style w:type="character" w:customStyle="1" w:styleId="a4">
    <w:name w:val="Текст концевой сноски Знак"/>
    <w:basedOn w:val="a0"/>
    <w:link w:val="a3"/>
    <w:uiPriority w:val="99"/>
    <w:semiHidden/>
    <w:rsid w:val="00C94B1D"/>
    <w:rPr>
      <w:rFonts w:ascii="Calibri" w:eastAsia="Calibri" w:hAnsi="Calibri" w:cs="Times New Roman"/>
      <w:sz w:val="20"/>
      <w:szCs w:val="20"/>
    </w:rPr>
  </w:style>
  <w:style w:type="character" w:styleId="a5">
    <w:name w:val="endnote reference"/>
    <w:uiPriority w:val="99"/>
    <w:semiHidden/>
    <w:unhideWhenUsed/>
    <w:rsid w:val="00C94B1D"/>
    <w:rPr>
      <w:vertAlign w:val="superscript"/>
    </w:rPr>
  </w:style>
  <w:style w:type="paragraph" w:styleId="a6">
    <w:name w:val="footnote text"/>
    <w:basedOn w:val="a"/>
    <w:link w:val="a7"/>
    <w:uiPriority w:val="99"/>
    <w:unhideWhenUsed/>
    <w:rsid w:val="00C94B1D"/>
    <w:pPr>
      <w:spacing w:after="0" w:line="240" w:lineRule="auto"/>
    </w:pPr>
    <w:rPr>
      <w:sz w:val="20"/>
      <w:szCs w:val="20"/>
    </w:rPr>
  </w:style>
  <w:style w:type="character" w:customStyle="1" w:styleId="a7">
    <w:name w:val="Текст сноски Знак"/>
    <w:basedOn w:val="a0"/>
    <w:link w:val="a6"/>
    <w:uiPriority w:val="99"/>
    <w:rsid w:val="00C94B1D"/>
    <w:rPr>
      <w:rFonts w:ascii="Calibri" w:eastAsia="Calibri" w:hAnsi="Calibri" w:cs="Times New Roman"/>
      <w:sz w:val="20"/>
      <w:szCs w:val="20"/>
    </w:rPr>
  </w:style>
  <w:style w:type="character" w:styleId="a8">
    <w:name w:val="footnote reference"/>
    <w:uiPriority w:val="99"/>
    <w:semiHidden/>
    <w:unhideWhenUsed/>
    <w:rsid w:val="00C94B1D"/>
    <w:rPr>
      <w:vertAlign w:val="superscript"/>
    </w:rPr>
  </w:style>
  <w:style w:type="paragraph" w:customStyle="1" w:styleId="1">
    <w:name w:val="Без интервала1"/>
    <w:link w:val="NoSpacingChar"/>
    <w:rsid w:val="00C94B1D"/>
    <w:rPr>
      <w:rFonts w:ascii="Calibri" w:eastAsia="Calibri" w:hAnsi="Calibri" w:cs="Times New Roman"/>
      <w:szCs w:val="20"/>
      <w:lang w:eastAsia="ru-RU"/>
    </w:rPr>
  </w:style>
  <w:style w:type="character" w:customStyle="1" w:styleId="NoSpacingChar">
    <w:name w:val="No Spacing Char"/>
    <w:link w:val="1"/>
    <w:locked/>
    <w:rsid w:val="00C94B1D"/>
    <w:rPr>
      <w:rFonts w:ascii="Calibri" w:eastAsia="Calibri" w:hAnsi="Calibri" w:cs="Times New Roman"/>
      <w:szCs w:val="20"/>
      <w:lang w:eastAsia="ru-RU"/>
    </w:rPr>
  </w:style>
  <w:style w:type="paragraph" w:styleId="a9">
    <w:name w:val="header"/>
    <w:basedOn w:val="a"/>
    <w:link w:val="aa"/>
    <w:uiPriority w:val="99"/>
    <w:unhideWhenUsed/>
    <w:rsid w:val="00C94B1D"/>
    <w:pPr>
      <w:tabs>
        <w:tab w:val="center" w:pos="4677"/>
        <w:tab w:val="right" w:pos="9355"/>
      </w:tabs>
    </w:pPr>
  </w:style>
  <w:style w:type="character" w:customStyle="1" w:styleId="aa">
    <w:name w:val="Верхний колонтитул Знак"/>
    <w:basedOn w:val="a0"/>
    <w:link w:val="a9"/>
    <w:uiPriority w:val="99"/>
    <w:rsid w:val="00C94B1D"/>
    <w:rPr>
      <w:rFonts w:ascii="Calibri" w:eastAsia="Calibri" w:hAnsi="Calibri" w:cs="Times New Roman"/>
    </w:rPr>
  </w:style>
  <w:style w:type="paragraph" w:styleId="ab">
    <w:name w:val="footer"/>
    <w:basedOn w:val="a"/>
    <w:link w:val="ac"/>
    <w:uiPriority w:val="99"/>
    <w:unhideWhenUsed/>
    <w:rsid w:val="00C94B1D"/>
    <w:pPr>
      <w:tabs>
        <w:tab w:val="center" w:pos="4677"/>
        <w:tab w:val="right" w:pos="9355"/>
      </w:tabs>
    </w:pPr>
  </w:style>
  <w:style w:type="character" w:customStyle="1" w:styleId="ac">
    <w:name w:val="Нижний колонтитул Знак"/>
    <w:basedOn w:val="a0"/>
    <w:link w:val="ab"/>
    <w:uiPriority w:val="99"/>
    <w:rsid w:val="00C94B1D"/>
    <w:rPr>
      <w:rFonts w:ascii="Calibri" w:eastAsia="Calibri" w:hAnsi="Calibri" w:cs="Times New Roman"/>
    </w:rPr>
  </w:style>
  <w:style w:type="paragraph" w:styleId="ad">
    <w:name w:val="Balloon Text"/>
    <w:basedOn w:val="a"/>
    <w:link w:val="ae"/>
    <w:uiPriority w:val="99"/>
    <w:semiHidden/>
    <w:unhideWhenUsed/>
    <w:rsid w:val="00C94B1D"/>
    <w:pPr>
      <w:spacing w:after="0" w:line="240" w:lineRule="auto"/>
    </w:pPr>
    <w:rPr>
      <w:rFonts w:ascii="Tahoma" w:hAnsi="Tahoma"/>
      <w:sz w:val="16"/>
      <w:szCs w:val="16"/>
    </w:rPr>
  </w:style>
  <w:style w:type="character" w:customStyle="1" w:styleId="ae">
    <w:name w:val="Текст выноски Знак"/>
    <w:basedOn w:val="a0"/>
    <w:link w:val="ad"/>
    <w:uiPriority w:val="99"/>
    <w:semiHidden/>
    <w:rsid w:val="00C94B1D"/>
    <w:rPr>
      <w:rFonts w:ascii="Tahoma" w:eastAsia="Calibri" w:hAnsi="Tahoma" w:cs="Times New Roman"/>
      <w:sz w:val="16"/>
      <w:szCs w:val="16"/>
    </w:rPr>
  </w:style>
  <w:style w:type="paragraph" w:customStyle="1" w:styleId="21">
    <w:name w:val="Без интервала2"/>
    <w:rsid w:val="00386E0A"/>
    <w:rPr>
      <w:rFonts w:ascii="Calibri" w:eastAsia="Calibri" w:hAnsi="Calibri" w:cs="Times New Roman"/>
      <w:szCs w:val="20"/>
      <w:lang w:eastAsia="ru-RU"/>
    </w:rPr>
  </w:style>
  <w:style w:type="character" w:styleId="af">
    <w:name w:val="Hyperlink"/>
    <w:uiPriority w:val="99"/>
    <w:semiHidden/>
    <w:unhideWhenUsed/>
    <w:rsid w:val="00386E0A"/>
    <w:rPr>
      <w:color w:val="0000FF"/>
      <w:u w:val="single"/>
    </w:rPr>
  </w:style>
  <w:style w:type="paragraph" w:customStyle="1" w:styleId="Text1">
    <w:name w:val="Text 1"/>
    <w:basedOn w:val="a"/>
    <w:link w:val="Text10"/>
    <w:qFormat/>
    <w:rsid w:val="002E65EB"/>
    <w:pPr>
      <w:widowControl w:val="0"/>
      <w:autoSpaceDE w:val="0"/>
      <w:autoSpaceDN w:val="0"/>
      <w:adjustRightInd w:val="0"/>
      <w:spacing w:after="0" w:line="240" w:lineRule="auto"/>
      <w:ind w:firstLine="709"/>
      <w:jc w:val="both"/>
    </w:pPr>
    <w:rPr>
      <w:rFonts w:ascii="Times New Roman" w:eastAsia="Times New Roman" w:hAnsi="Times New Roman"/>
      <w:spacing w:val="-2"/>
      <w:sz w:val="26"/>
      <w:szCs w:val="26"/>
      <w:lang w:eastAsia="ru-RU"/>
    </w:rPr>
  </w:style>
  <w:style w:type="character" w:customStyle="1" w:styleId="Text10">
    <w:name w:val="Text 1 Знак"/>
    <w:basedOn w:val="a0"/>
    <w:link w:val="Text1"/>
    <w:rsid w:val="002E65EB"/>
    <w:rPr>
      <w:rFonts w:ascii="Times New Roman" w:eastAsia="Times New Roman" w:hAnsi="Times New Roman" w:cs="Times New Roman"/>
      <w:spacing w:val="-2"/>
      <w:sz w:val="26"/>
      <w:szCs w:val="26"/>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D107D9520FB79BE442A3953CB8D6DE614C1D6568D762048DC497798CE9AF8AD5A4D3D250178DFDD50A0D768B9C0BAEDFD7316110H7x3H"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consultantplus://offline/ref=8561E30529A2963A1594E428FD911AB22212DAE3AE203DAC6C470E6043D09B7F6FB544DC17940BC2E646620098937CCA0012DA45A814L0H"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709FB822AE070656C1ABB204089C8E102BEC1A6144AC67601AAE026B2AE3B0536632DC012BFA0CB6D09D2CCA51DD806E996458B7F2uD16I" TargetMode="External"/><Relationship Id="rId14" Type="http://schemas.openxmlformats.org/officeDocument/2006/relationships/fontTable" Target="fontTable.xml"/><Relationship Id="rId716658486" Type="http://schemas.openxmlformats.org/officeDocument/2006/relationships/comments" Target="comments.xml"/><Relationship Id="rId672203302" Type="http://schemas.microsoft.com/office/2011/relationships/commentsExtended" Target="commentsExtended.xml"/><Relationship Id="rId635875095"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5606FC6718D39B7ED861A5259368F50F43E6AD7D7295C681AC41559789B489234682BB951E41752D690D8FF3DBC91875861FF461862C958C657DB2Da0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Dg/RfcNCDqF+ZRldtxtbtDqOwlQ=</DigestValue>
    </Reference>
    <Reference Type="http://www.w3.org/2000/09/xmldsig#Object" URI="#idOfficeObject">
      <DigestMethod Algorithm="http://www.w3.org/2000/09/xmldsig#sha1"/>
      <DigestValue>qHaQ7908NIwzGU7HYBA+z0wQ+Vo=</DigestValue>
    </Reference>
  </SignedInfo>
  <SignatureValue>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</SignatureValue>
  <KeyInfo>
    <X509Data>
      <X509Certificate>MIIFyDCCA7ACFH811TyHUl63sXHszmwp+UInZjTTMA0GCSqGSIb3DQEBCwUAMIGQ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716658486"/>
            <mdssi:RelationshipReference SourceId="rId672203302"/>
            <mdssi:RelationshipReference SourceId="rId635875095"/>
          </Transform>
          <Transform Algorithm="http://www.w3.org/TR/2001/REC-xml-c14n-20010315"/>
        </Transforms>
        <DigestMethod Algorithm="http://www.w3.org/2000/09/xmldsig#sha1"/>
        <DigestValue>Q21a+m2nudlMfoJd06K3HNP4r2Y=</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s5g7tDIIzOqqx6O8OT6s74zttOk=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hkw0z6qcO9gR/7HwNxxyAMbrltE=</DigestValue>
      </Reference>
      <Reference URI="/word/embeddings/oleObject1.bin?ContentType=application/vnd.openxmlformats-officedocument.oleObject">
        <DigestMethod Algorithm="http://www.w3.org/2000/09/xmldsig#sha1"/>
        <DigestValue>MHBVeI9xuqjnGfhDdIF4r2RNlXc=</DigestValue>
      </Reference>
      <Reference URI="/word/embeddings/oleObject2.bin?ContentType=application/vnd.openxmlformats-officedocument.oleObject">
        <DigestMethod Algorithm="http://www.w3.org/2000/09/xmldsig#sha1"/>
        <DigestValue>zsn34PMxuyjXUhmOmfPOOF3B9F8=</DigestValue>
      </Reference>
      <Reference URI="/word/endnotes.xml?ContentType=application/vnd.openxmlformats-officedocument.wordprocessingml.endnotes+xml">
        <DigestMethod Algorithm="http://www.w3.org/2000/09/xmldsig#sha1"/>
        <DigestValue>9kqCZXKCt2IFKmRyIpeSDYTAVWo=</DigestValue>
      </Reference>
      <Reference URI="/word/fontTable.xml?ContentType=application/vnd.openxmlformats-officedocument.wordprocessingml.fontTable+xml">
        <DigestMethod Algorithm="http://www.w3.org/2000/09/xmldsig#sha1"/>
        <DigestValue>Xk9KDjq3kz1xlqBeW5Nx8hrOVXw=</DigestValue>
      </Reference>
      <Reference URI="/word/footnotes.xml?ContentType=application/vnd.openxmlformats-officedocument.wordprocessingml.footnotes+xml">
        <DigestMethod Algorithm="http://www.w3.org/2000/09/xmldsig#sha1"/>
        <DigestValue>h/zXQupvv/E41evrTdEgGRs11N0=</DigestValue>
      </Reference>
      <Reference URI="/word/media/image1.wmf?ContentType=image/x-wmf">
        <DigestMethod Algorithm="http://www.w3.org/2000/09/xmldsig#sha1"/>
        <DigestValue>ML6k56rR2BxgMtW3sXp55Y9xfss=</DigestValue>
      </Reference>
      <Reference URI="/word/media/image2.wmf?ContentType=image/x-wmf">
        <DigestMethod Algorithm="http://www.w3.org/2000/09/xmldsig#sha1"/>
        <DigestValue>Zp10+Wmi9WxRg7BlQBIQ/4AF72Q=</DigestValue>
      </Reference>
      <Reference URI="/word/numbering.xml?ContentType=application/vnd.openxmlformats-officedocument.wordprocessingml.numbering+xml">
        <DigestMethod Algorithm="http://www.w3.org/2000/09/xmldsig#sha1"/>
        <DigestValue>PwKl0zzKgaET2AOAp2Y1fMvx3hQ=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O0A1byMHp9ZgHyOhC8/kDbjamfo=</DigestValue>
      </Reference>
      <Reference URI="/word/styles.xml?ContentType=application/vnd.openxmlformats-officedocument.wordprocessingml.styles+xml">
        <DigestMethod Algorithm="http://www.w3.org/2000/09/xmldsig#sha1"/>
        <DigestValue>KlodmYE4w7iZt1TlxvfxEqG4AmI=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2023-09-11T02:33:18Z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62</TotalTime>
  <Pages>55</Pages>
  <Words>24759</Words>
  <Characters>141127</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GLAVBUH</cp:lastModifiedBy>
  <cp:revision>5</cp:revision>
  <dcterms:created xsi:type="dcterms:W3CDTF">2021-12-22T01:39:00Z</dcterms:created>
  <dcterms:modified xsi:type="dcterms:W3CDTF">2021-12-27T01:14:00Z</dcterms:modified>
</cp:coreProperties>
</file>